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Ghana</w:t>
      </w:r>
      <w:r>
        <w:t xml:space="preserve"> </w:t>
      </w:r>
      <w:r>
        <w:t xml:space="preserve">Accra</w:t>
      </w:r>
    </w:p>
    <w:bookmarkStart w:id="34" w:name="Xd7ee9bc441026cb392032a7bd2a5c566eed50eb"/>
    <w:p>
      <w:pPr>
        <w:pStyle w:val="Heading1"/>
      </w:pPr>
      <w:r>
        <w:t xml:space="preserve">The Role, Challenges, and Evolution of the Judge in Ghana Accra</w:t>
      </w:r>
    </w:p>
    <w:p>
      <w:pPr>
        <w:pStyle w:val="FirstParagraph"/>
      </w:pPr>
      <w:r>
        <w:t xml:space="preserve">A Term Paper Analysis of Judicial Authority in the Capital City</w:t>
      </w:r>
    </w:p>
    <w:p>
      <w:pPr>
        <w:pStyle w:val="BodyText"/>
      </w:pPr>
      <w:r>
        <w:rPr>
          <w:bCs/>
          <w:b/>
        </w:rPr>
        <w:t xml:space="preserve">Date:</w:t>
      </w:r>
      <w:r>
        <w:t xml:space="preserve"> </w:t>
      </w:r>
      <w:r>
        <w:t xml:space="preserve">October 26, 2023</w:t>
      </w:r>
      <w:r>
        <w:br/>
      </w:r>
      <w:r>
        <w:rPr>
          <w:bCs/>
          <w:b/>
        </w:rPr>
        <w:t xml:space="preserve">Subject:</w:t>
      </w:r>
      <w:r>
        <w:t xml:space="preserve"> </w:t>
      </w:r>
      <w:r>
        <w:t xml:space="preserve">Law and Governance</w:t>
      </w:r>
      <w:r>
        <w:br/>
      </w:r>
      <w:r>
        <w:rPr>
          <w:bCs/>
          <w:b/>
        </w:rPr>
        <w:t xml:space="preserve">District:</w:t>
      </w:r>
    </w:p>
    <w:bookmarkStart w:id="20" w:name="i.-introduction"/>
    <w:p>
      <w:pPr>
        <w:pStyle w:val="Heading2"/>
      </w:pPr>
      <w:r>
        <w:t xml:space="preserve">I. Introduction</w:t>
      </w:r>
    </w:p>
    <w:p>
      <w:pPr>
        <w:pStyle w:val="FirstParagraph"/>
      </w:pPr>
      <w:r>
        <w:t xml:space="preserve">The judiciary stands as one of the three pillars of democracy, serving as the ultimate arbiter of disputes and the guardian of constitutional rights. In Ghana, a nation celebrated for its democratic stability in West Africa, this role is particularly critical. This term paper examines the specific context of the</w:t>
      </w:r>
      <w:r>
        <w:t xml:space="preserve"> </w:t>
      </w:r>
      <w:r>
        <w:rPr>
          <w:bCs/>
          <w:b/>
        </w:rPr>
        <w:t xml:space="preserve">Judge</w:t>
      </w:r>
      <w:r>
        <w:t xml:space="preserve"> </w:t>
      </w:r>
      <w:r>
        <w:t xml:space="preserve">operating within</w:t>
      </w:r>
      <w:r>
        <w:t xml:space="preserve"> </w:t>
      </w:r>
      <w:r>
        <w:rPr>
          <w:bCs/>
          <w:b/>
        </w:rPr>
        <w:t xml:space="preserve">Ghana Accra</w:t>
      </w:r>
      <w:r>
        <w:t xml:space="preserve">, analyzing how judicial officers function amidst rapid urbanization, legal modernization efforts, and socio-economic pressures. As the capital city serves as the administrative heart of Ghana, it hosts a significant concentration of courts, including the Supreme Court Court of Appeal High Courts and specialized tribunals. Consequently understanding the dynamics faced by a</w:t>
      </w:r>
      <w:r>
        <w:t xml:space="preserve"> </w:t>
      </w:r>
      <w:r>
        <w:rPr>
          <w:bCs/>
          <w:b/>
        </w:rPr>
        <w:t xml:space="preserve">Judge</w:t>
      </w:r>
      <w:r>
        <w:t xml:space="preserve"> </w:t>
      </w:r>
      <w:r>
        <w:t xml:space="preserve">in</w:t>
      </w:r>
      <w:r>
        <w:t xml:space="preserve"> </w:t>
      </w:r>
      <w:r>
        <w:rPr>
          <w:bCs/>
          <w:b/>
        </w:rPr>
        <w:t xml:space="preserve">Ghana Accra</w:t>
      </w:r>
      <w:r>
        <w:t xml:space="preserve"> </w:t>
      </w:r>
      <w:r>
        <w:t xml:space="preserve">provides insight into the broader judicial landscape of the country.</w:t>
      </w:r>
    </w:p>
    <w:p>
      <w:pPr>
        <w:pStyle w:val="BodyText"/>
      </w:pPr>
      <w:r>
        <w:t xml:space="preserve">The primary objective of this document is to explore how a Judge in this metropolitan context navigates legal statutes, manages heavy caseloads, and upholds integrity while adapting to digital transformation. The focus remains strictly on the professional duties and environmental factors influencing judicial performance within the capital.</w:t>
      </w:r>
    </w:p>
    <w:bookmarkEnd w:id="20"/>
    <w:bookmarkStart w:id="21" w:name="Xa18bcd41b16d4036c363e6ebf258406259ef5d4"/>
    <w:p>
      <w:pPr>
        <w:pStyle w:val="Heading2"/>
      </w:pPr>
      <w:r>
        <w:t xml:space="preserve">II. The Historical Context of Judicial Authority in Accra</w:t>
      </w:r>
    </w:p>
    <w:p>
      <w:pPr>
        <w:pStyle w:val="FirstParagraph"/>
      </w:pPr>
      <w:r>
        <w:t xml:space="preserve">To appreciate the current position of a Judge in Ghana, one must look at its historical evolution. During colonial rule, legal systems were fragmented and often used as tools of oppression rather than instruments of justice. Post-independence, Ghana sought to indigenize its legal framework while retaining common law traditions inherited from British jurisprudence. The 1992 Constitution marked a turning point, establishing judicial independence as a cornerstone of the Fourth Republic.</w:t>
      </w:r>
    </w:p>
    <w:p>
      <w:pPr>
        <w:pStyle w:val="BodyText"/>
      </w:pPr>
      <w:r>
        <w:t xml:space="preserve">In Accra, the seat of government and home to the highest courts, Judges are expected to set precedents that influence legal interpretations nationwide. Unlike rural magistrates who may deal primarily with customary law or minor criminal offenses, a Judge in Ghana Accra frequently handles complex commercial litigation, constitutional challenges, and high-stakes criminal cases. This distinction elevates the responsibility of every Judge stationed in the capital, as their rulings contribute to national policy development.</w:t>
      </w:r>
    </w:p>
    <w:bookmarkEnd w:id="21"/>
    <w:bookmarkStart w:id="24" w:name="iii.-the-modern-role-of-the-judge"/>
    <w:p>
      <w:pPr>
        <w:pStyle w:val="Heading2"/>
      </w:pPr>
      <w:r>
        <w:t xml:space="preserve">III. The Modern Role of the Judge</w:t>
      </w:r>
    </w:p>
    <w:p>
      <w:pPr>
        <w:pStyle w:val="FirstParagraph"/>
      </w:pPr>
      <w:r>
        <w:t xml:space="preserve">The contemporary role of a Judge extends far beyond simply interpreting laws during trials. In Ghana Accra, Judges are increasingly expected to be managers of case flow and advocates for efficiency. With the population of Accra growing rapidly, court backlogs have become a significant concern. A modern Judge must employ active case management techniques to ensure that justice is not only done but is done quickly.</w:t>
      </w:r>
    </w:p>
    <w:bookmarkStart w:id="22" w:name="a.-adjudication-and-interpretation"/>
    <w:p>
      <w:pPr>
        <w:pStyle w:val="Heading3"/>
      </w:pPr>
      <w:r>
        <w:t xml:space="preserve">A. Adjudication and Interpretation</w:t>
      </w:r>
    </w:p>
    <w:p>
      <w:pPr>
        <w:pStyle w:val="FirstParagraph"/>
      </w:pPr>
      <w:r>
        <w:t xml:space="preserve">The core duty of a Judge remains adjudication. In Accra, this involves interpreting the 1992 Constitution, various Acts of Parliament passed by the Parliament of Ghana in Accra, and subordinate legislation. Judges must balance statutory text with constitutional principles such as fundamental human rights and freedoms.</w:t>
      </w:r>
    </w:p>
    <w:bookmarkEnd w:id="22"/>
    <w:bookmarkStart w:id="23" w:name="b.-upholding-judicial-independence"/>
    <w:p>
      <w:pPr>
        <w:pStyle w:val="Heading3"/>
      </w:pPr>
      <w:r>
        <w:t xml:space="preserve">B. Upholding Judicial Independence</w:t>
      </w:r>
    </w:p>
    <w:p>
      <w:pPr>
        <w:pStyle w:val="FirstParagraph"/>
      </w:pPr>
      <w:r>
        <w:t xml:space="preserve">Judicial independence is paramount in a functioning democracy. In Ghana Accra, where political activity is highly visible, Judges must remain impartial regardless of public opinion or political pressure from the executive branch. The presence of prominent legal institutions in the capital means that every high-profile case receives intense media scrutiny. A Judge must therefore possess not only legal expertise but also moral fortitude to resist external influences.</w:t>
      </w:r>
    </w:p>
    <w:bookmarkEnd w:id="23"/>
    <w:bookmarkEnd w:id="24"/>
    <w:bookmarkStart w:id="28" w:name="Xef4ee44bec2437479fa999703d02e1909093690"/>
    <w:p>
      <w:pPr>
        <w:pStyle w:val="Heading2"/>
      </w:pPr>
      <w:r>
        <w:t xml:space="preserve">IV. Challenges Faced by Judges in Ghana Accra</w:t>
      </w:r>
    </w:p>
    <w:p>
      <w:pPr>
        <w:pStyle w:val="FirstParagraph"/>
      </w:pPr>
      <w:r>
        <w:t xml:space="preserve">Despite constitutional protections, Judges in Ghana Accra face numerous practical challenges that affect their ability to deliver timely justice.</w:t>
      </w:r>
    </w:p>
    <w:bookmarkStart w:id="25" w:name="a.-case-backlogs-and-overwork"/>
    <w:p>
      <w:pPr>
        <w:pStyle w:val="Heading3"/>
      </w:pPr>
      <w:r>
        <w:t xml:space="preserve">A. Case Backlogs and Overwork</w:t>
      </w:r>
    </w:p>
    <w:p>
      <w:pPr>
        <w:pStyle w:val="FirstParagraph"/>
      </w:pPr>
      <w:r>
        <w:t xml:space="preserve">The most pressing challenge is the sheer volume of cases. The High Court in Accra alone processes thousands of civil and criminal matters annually. Delays in resolving disputes can erode public trust in the judiciary. Judges often work extended hours to clear backlogs, leading to potential burnout. This congestion affects various divisions, including commercial courts and family courts.</w:t>
      </w:r>
    </w:p>
    <w:bookmarkEnd w:id="25"/>
    <w:bookmarkStart w:id="26" w:name="b.-infrastructure-and-resources"/>
    <w:p>
      <w:pPr>
        <w:pStyle w:val="Heading3"/>
      </w:pPr>
      <w:r>
        <w:t xml:space="preserve">B. Infrastructure and Resources</w:t>
      </w:r>
    </w:p>
    <w:p>
      <w:pPr>
        <w:pStyle w:val="FirstParagraph"/>
      </w:pPr>
      <w:r>
        <w:t xml:space="preserve">While efforts have been made to upgrade court facilities in Accra, resource constraints still exist. Issues such as inadequate filing systems, slow internet connectivity for digital case management platforms, and insufficient support staff can hinder a Judge’s efficiency. The transition towards e-filing requires Judges to adapt quickly to new technologies while ensuring that litigants without digital access are not disadvantaged.</w:t>
      </w:r>
    </w:p>
    <w:bookmarkEnd w:id="26"/>
    <w:bookmarkStart w:id="27" w:name="c.-security-concerns"/>
    <w:p>
      <w:pPr>
        <w:pStyle w:val="Heading3"/>
      </w:pPr>
      <w:r>
        <w:t xml:space="preserve">C. Security Concerns</w:t>
      </w:r>
    </w:p>
    <w:p>
      <w:pPr>
        <w:pStyle w:val="FirstParagraph"/>
      </w:pPr>
      <w:r>
        <w:t xml:space="preserve">Given the high-profile nature of cases heard in Accra, security is a critical concern for Judges and court personnel. Threats from disgruntled litigants or organized crime syndicates require robust security protocols within the Judiciary grounds.</w:t>
      </w:r>
    </w:p>
    <w:bookmarkEnd w:id="27"/>
    <w:bookmarkEnd w:id="28"/>
    <w:bookmarkStart w:id="32" w:name="X10158fdad6137e401e0ed2447c7cb6f4b6b6fac"/>
    <w:p>
      <w:pPr>
        <w:pStyle w:val="Heading2"/>
      </w:pPr>
      <w:r>
        <w:t xml:space="preserve">V. Strategies for Enhancing Judicial Efficiency</w:t>
      </w:r>
    </w:p>
    <w:p>
      <w:pPr>
        <w:pStyle w:val="FirstParagraph"/>
      </w:pPr>
      <w:r>
        <w:t xml:space="preserve">To address these challenges, several strategies are being implemented by the Office of the Chief Justice and judicial stakeholders in Accra.</w:t>
      </w:r>
    </w:p>
    <w:bookmarkStart w:id="29" w:name="a.-digitalization-and-technology"/>
    <w:p>
      <w:pPr>
        <w:pStyle w:val="Heading3"/>
      </w:pPr>
      <w:r>
        <w:t xml:space="preserve">A. Digitalization and Technology</w:t>
      </w:r>
    </w:p>
    <w:p>
      <w:pPr>
        <w:pStyle w:val="FirstParagraph"/>
      </w:pPr>
      <w:r>
        <w:t xml:space="preserve">The introduction of technology-driven solutions is transforming how a Judge operates. Automated court scheduling, digital evidence presentation, and online case tracking systems help reduce administrative burdens. These tools allow Judges to focus more on legal analysis rather than logistical paperwork.</w:t>
      </w:r>
    </w:p>
    <w:bookmarkEnd w:id="29"/>
    <w:bookmarkStart w:id="30" w:name="b.-alternative-dispute-resolution-adr"/>
    <w:p>
      <w:pPr>
        <w:pStyle w:val="Heading3"/>
      </w:pPr>
      <w:r>
        <w:t xml:space="preserve">B. Alternative Dispute Resolution (ADR)</w:t>
      </w:r>
    </w:p>
    <w:p>
      <w:pPr>
        <w:pStyle w:val="FirstParagraph"/>
      </w:pPr>
      <w:r>
        <w:t xml:space="preserve">Promoting mediation and arbitration can alleviate the burden on formal court proceedings. In Accra, many commercial disputes are now resolved through ADR mechanisms before reaching a Judge. This approach not only speeds up resolution but also preserves business relationships, which is vital for Ghana’s economic hub.</w:t>
      </w:r>
    </w:p>
    <w:bookmarkEnd w:id="30"/>
    <w:bookmarkStart w:id="31" w:name="c.-continuous-professional-development"/>
    <w:p>
      <w:pPr>
        <w:pStyle w:val="Heading3"/>
      </w:pPr>
      <w:r>
        <w:t xml:space="preserve">C. Continuous Professional Development</w:t>
      </w:r>
    </w:p>
    <w:p>
      <w:pPr>
        <w:pStyle w:val="FirstParagraph"/>
      </w:pPr>
      <w:r>
        <w:t xml:space="preserve">Ongoing training programs ensure that Judges stay updated on legal reforms and best practices. Workshops on case management, ethics, and emerging legal issues are regularly conducted for judicial officers in Ghana Accra.</w:t>
      </w:r>
    </w:p>
    <w:bookmarkEnd w:id="31"/>
    <w:bookmarkEnd w:id="32"/>
    <w:bookmarkStart w:id="33" w:name="vi.-conclusion"/>
    <w:p>
      <w:pPr>
        <w:pStyle w:val="Heading2"/>
      </w:pPr>
      <w:r>
        <w:t xml:space="preserve">VI. Conclusion</w:t>
      </w:r>
    </w:p>
    <w:p>
      <w:pPr>
        <w:pStyle w:val="FirstParagraph"/>
      </w:pPr>
      <w:r>
        <w:t xml:space="preserve">In conclusion, the role of a Judge in Ghana Accra is complex and multifaceted. These legal professionals serve as vital custodians of justice in a rapidly developing urban environment. While they face significant challenges related to workload, resources, and security, their commitment to upholding the rule of law remains steadfast.</w:t>
      </w:r>
    </w:p>
    <w:p>
      <w:pPr>
        <w:pStyle w:val="BodyText"/>
      </w:pPr>
      <w:r>
        <w:t xml:space="preserve">As Ghana continues to strengthen its democratic institutions, the effectiveness of every Judge in Accra will play a crucial role in maintaining public confidence. By embracing technological innovations and reforming procedural frameworks, the judiciary can enhance efficiency without compromising fairness. Ultimately, a strong and independent Judiciary is essential for sustainable development in Ghana Accra, ensuring that justice remains accessible to all citizens regardless of status or wealth.</w:t>
      </w:r>
    </w:p>
    <w:p>
      <w:pPr>
        <w:pStyle w:val="BodyText"/>
      </w:pPr>
      <w:r>
        <w:rPr>
          <w:iCs/>
          <w:i/>
        </w:rPr>
        <w:t xml:space="preserve">This Term Paper was prepared for academic review focusing on the legal framework and operational realities of the Judiciary in Ghana.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Ghana Accra</dc:title>
  <dc:creator/>
  <dc:language>en</dc:language>
  <cp:keywords/>
  <dcterms:created xsi:type="dcterms:W3CDTF">2026-07-29T15:32:16Z</dcterms:created>
  <dcterms:modified xsi:type="dcterms:W3CDTF">2026-07-29T15:32:16Z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