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Israel</w:t>
      </w:r>
      <w:r>
        <w:t xml:space="preserve"> </w:t>
      </w:r>
      <w:r>
        <w:t xml:space="preserve">Jerusalem</w:t>
      </w:r>
    </w:p>
    <w:bookmarkStart w:id="26" w:name="X6dda4840ff63aaf0d1fc07919d4243fc7698d4f"/>
    <w:p>
      <w:pPr>
        <w:pStyle w:val="Heading1"/>
      </w:pPr>
      <w:r>
        <w:t xml:space="preserve">The Role and Significance of the Judge in Israel Jerusalem</w:t>
      </w:r>
    </w:p>
    <w:p>
      <w:pPr>
        <w:pStyle w:val="FirstParagraph"/>
      </w:pPr>
      <w:r>
        <w:rPr>
          <w:iCs/>
          <w:i/>
          <w:bCs/>
          <w:b/>
        </w:rPr>
        <w:t xml:space="preserve">A Term Paper on Judicial Authority, Historical Continuity, and Modern Legal Practice in the Heart of the Nation</w:t>
      </w:r>
    </w:p>
    <w:bookmarkStart w:id="20" w:name="X8eaa610ab55b0f9a2e66896de674fcdab9ae26a"/>
    <w:p>
      <w:pPr>
        <w:pStyle w:val="Heading2"/>
      </w:pPr>
      <w:r>
        <w:t xml:space="preserve">I. Introduction: The Symbolism of Justice in a Sacred City</w:t>
      </w:r>
    </w:p>
    <w:p>
      <w:pPr>
        <w:pStyle w:val="FirstParagraph"/>
      </w:pPr>
      <w:r>
        <w:t xml:space="preserve">In the complex tapestry of global jurisprudence, few locations carry as much historical weight and spiritual resonance as Jerusalem. For centuries, this city has served not only as a political capital but also as the moral and legal center for millions of people worldwide. At the heart of this system stands</w:t>
      </w:r>
      <w:r>
        <w:t xml:space="preserve"> </w:t>
      </w:r>
      <w:r>
        <w:rPr>
          <w:bCs/>
          <w:b/>
        </w:rPr>
        <w:t xml:space="preserve">Judge</w:t>
      </w:r>
      <w:r>
        <w:t xml:space="preserve">. The figure of the</w:t>
      </w:r>
      <w:r>
        <w:t xml:space="preserve"> </w:t>
      </w:r>
      <w:r>
        <w:rPr>
          <w:bCs/>
          <w:b/>
        </w:rPr>
        <w:t xml:space="preserve">Judge</w:t>
      </w:r>
      <w:r>
        <w:t xml:space="preserve"> </w:t>
      </w:r>
      <w:r>
        <w:t xml:space="preserve">in Israel Jerusalem is not merely an administrator of laws; they are custodians of a legacy that spans millennia, bridging ancient biblical precedents with modern democratic statutes. This term paper explores the multifaceted role of the</w:t>
      </w:r>
      <w:r>
        <w:t xml:space="preserve"> </w:t>
      </w:r>
      <w:r>
        <w:rPr>
          <w:bCs/>
          <w:b/>
        </w:rPr>
        <w:t xml:space="preserve">Judge</w:t>
      </w:r>
      <w:r>
        <w:t xml:space="preserve">, examining their responsibilities, the unique legal environment of</w:t>
      </w:r>
      <w:r>
        <w:t xml:space="preserve"> </w:t>
      </w:r>
      <w:r>
        <w:rPr>
          <w:bCs/>
          <w:b/>
        </w:rPr>
        <w:t xml:space="preserve">Israel Jerusalem</w:t>
      </w:r>
      <w:r>
        <w:t xml:space="preserve">, and the profound impact this office holds on both local governance and international perception.</w:t>
      </w:r>
    </w:p>
    <w:bookmarkEnd w:id="20"/>
    <w:bookmarkStart w:id="21" w:name="X73895f3dc3552c3f72e0e20102065aa6ffee76c"/>
    <w:p>
      <w:pPr>
        <w:pStyle w:val="Heading2"/>
      </w:pPr>
      <w:r>
        <w:t xml:space="preserve">II. Historical Context: From Biblical Elders to Modern Magistrates</w:t>
      </w:r>
    </w:p>
    <w:p>
      <w:pPr>
        <w:pStyle w:val="FirstParagraph"/>
      </w:pPr>
      <w:r>
        <w:t xml:space="preserve">To understand the modern</w:t>
      </w:r>
      <w:r>
        <w:t xml:space="preserve"> </w:t>
      </w:r>
      <w:r>
        <w:rPr>
          <w:bCs/>
          <w:b/>
        </w:rPr>
        <w:t xml:space="preserve">Judge</w:t>
      </w:r>
      <w:r>
        <w:t xml:space="preserve">, one must first acknowledge the ancient roots of judicial authority in</w:t>
      </w:r>
      <w:r>
        <w:t xml:space="preserve"> </w:t>
      </w:r>
      <w:r>
        <w:rPr>
          <w:bCs/>
          <w:b/>
        </w:rPr>
        <w:t xml:space="preserve">Israel Jerusalem</w:t>
      </w:r>
      <w:r>
        <w:t xml:space="preserve">. In biblical tradition, specifically within the Book of Exodus and Deuteronomy, Moses appoints capable men from all tribes to serve as rulers over thousands, hundreds, fifties, and tens. These early judges were tasked with resolving disputes between people fairly and teaching them statutes and laws. This historical framework established a precedent where justice was viewed as a divine imperative rather than solely a civic duty.</w:t>
      </w:r>
    </w:p>
    <w:p>
      <w:pPr>
        <w:pStyle w:val="BodyText"/>
      </w:pPr>
      <w:r>
        <w:t xml:space="preserve">In contemporary</w:t>
      </w:r>
      <w:r>
        <w:t xml:space="preserve"> </w:t>
      </w:r>
      <w:r>
        <w:rPr>
          <w:bCs/>
          <w:b/>
        </w:rPr>
        <w:t xml:space="preserve">Israel Jerusalem</w:t>
      </w:r>
      <w:r>
        <w:t xml:space="preserve">, while the system is secular in its operation, the ethical framework often echoes these ancient values. The courts located in this city are situated amidst layers of history, where Roman, Byzantine, Islamic, and Crusader ruins lie beneath modern marble floors. For a</w:t>
      </w:r>
      <w:r>
        <w:t xml:space="preserve"> </w:t>
      </w:r>
      <w:r>
        <w:rPr>
          <w:bCs/>
          <w:b/>
        </w:rPr>
        <w:t xml:space="preserve">Judge</w:t>
      </w:r>
      <w:r>
        <w:t xml:space="preserve"> </w:t>
      </w:r>
      <w:r>
        <w:t xml:space="preserve">operating in this environment, the physical setting serves as a constant reminder that their rulings contribute to a continuum of legal history that predates the modern State of Israel by thousands of years. The weight of this history influences the gravitas with which</w:t>
      </w:r>
      <w:r>
        <w:t xml:space="preserve"> </w:t>
      </w:r>
      <w:r>
        <w:rPr>
          <w:bCs/>
          <w:b/>
        </w:rPr>
        <w:t xml:space="preserve">Judge</w:t>
      </w:r>
      <w:r>
        <w:t xml:space="preserve">s approach their cases, particularly those involving property rights, religious freedom, and national security.</w:t>
      </w:r>
    </w:p>
    <w:bookmarkEnd w:id="21"/>
    <w:bookmarkStart w:id="22" w:name="X4a6e3152bb57c7c5dd385ea6bfcff4652e397ca"/>
    <w:p>
      <w:pPr>
        <w:pStyle w:val="Heading2"/>
      </w:pPr>
      <w:r>
        <w:t xml:space="preserve">III. The Structure and Function of the Judiciary in Israel Jerusalem</w:t>
      </w:r>
    </w:p>
    <w:p>
      <w:pPr>
        <w:pStyle w:val="FirstParagraph"/>
      </w:pPr>
      <w:r>
        <w:t xml:space="preserve">The judicial system in</w:t>
      </w:r>
      <w:r>
        <w:t xml:space="preserve"> </w:t>
      </w:r>
      <w:r>
        <w:rPr>
          <w:bCs/>
          <w:b/>
        </w:rPr>
        <w:t xml:space="preserve">Israel Jerusalem</w:t>
      </w:r>
      <w:r>
        <w:t xml:space="preserve">Judges here deal with matters that range from individual civil rights to constitutional questions regarding the nature of the state itself.</w:t>
      </w:r>
    </w:p>
    <w:p>
      <w:pPr>
        <w:pStyle w:val="BodyText"/>
      </w:pPr>
      <w:r>
        <w:t xml:space="preserve">A critical aspect for any</w:t>
      </w:r>
      <w:r>
        <w:t xml:space="preserve"> </w:t>
      </w:r>
      <w:r>
        <w:rPr>
          <w:bCs/>
          <w:b/>
        </w:rPr>
        <w:t xml:space="preserve">Judge</w:t>
      </w:r>
      <w:r>
        <w:t xml:space="preserve"> </w:t>
      </w:r>
      <w:r>
        <w:t xml:space="preserve">in</w:t>
      </w:r>
    </w:p>
    <w:p>
      <w:pPr>
        <w:pStyle w:val="BodyText"/>
      </w:pPr>
      <w:r>
        <w:t xml:space="preserve">Israel JerusalemJudgeIsrael Jerusalem, where the Temple Mount/Haram al-Sharif area sits adjacent to many court buildings, symbolizing the constant negotiation between secular authority and religious sanctity.</w:t>
      </w:r>
    </w:p>
    <w:bookmarkEnd w:id="22"/>
    <w:bookmarkStart w:id="23" w:name="iv.-ethical-obligations-and-impartiality"/>
    <w:p>
      <w:pPr>
        <w:pStyle w:val="Heading2"/>
      </w:pPr>
      <w:r>
        <w:t xml:space="preserve">IV. Ethical Obligations and Impartiality</w:t>
      </w:r>
    </w:p>
    <w:p>
      <w:pPr>
        <w:pStyle w:val="FirstParagraph"/>
      </w:pPr>
      <w:r>
        <w:t xml:space="preserve">The core mandate of any</w:t>
      </w:r>
      <w:r>
        <w:t xml:space="preserve"> </w:t>
      </w:r>
      <w:r>
        <w:rPr>
          <w:bCs/>
          <w:b/>
        </w:rPr>
        <w:t xml:space="preserve">Judge</w:t>
      </w:r>
      <w:r>
        <w:t xml:space="preserve"> </w:t>
      </w:r>
      <w:r>
        <w:t xml:space="preserve">is impartiality. In</w:t>
      </w:r>
    </w:p>
    <w:p>
      <w:pPr>
        <w:pStyle w:val="BodyText"/>
      </w:pPr>
      <w:r>
        <w:t xml:space="preserve">Israel Jerusalem, this requirement is tested frequently due to the city’s geopolitical sensitivity. Cases involving security issues, immigration status, or inter-faith conflicts often draw intense public scrutiny. A</w:t>
      </w:r>
    </w:p>
    <w:p>
      <w:pPr>
        <w:pStyle w:val="BodyText"/>
      </w:pPr>
      <w:r>
        <w:t xml:space="preserve">Judge must demonstrate that their decisions are based strictly on evidence and legal precedent, devoid of political pressure or communal bias.</w:t>
      </w:r>
    </w:p>
    <w:p>
      <w:pPr>
        <w:pStyle w:val="BodyText"/>
      </w:pPr>
      <w:r>
        <w:t xml:space="preserve">The term paper argues that the credibility of the judiciary in</w:t>
      </w:r>
    </w:p>
    <w:p>
      <w:pPr>
        <w:pStyle w:val="BodyText"/>
      </w:pPr>
      <w:r>
        <w:t xml:space="preserve">Israel Jerusalem relies heavily on transparency. When a</w:t>
      </w:r>
    </w:p>
    <w:p>
      <w:pPr>
        <w:pStyle w:val="BodyText"/>
      </w:pPr>
      <w:r>
        <w:t xml:space="preserve">Judge issues a ruling, it is viewed not just as a legal resolution but as an affirmation of justice in one of the most contested cities on earth. Therefore, the written opinions provided by</w:t>
      </w:r>
    </w:p>
    <w:p>
      <w:pPr>
        <w:pStyle w:val="BodyText"/>
      </w:pPr>
      <w:r>
        <w:t xml:space="preserve">Judges are often detailed and extensively cited, serving as educational tools for the public and legal scholars alike. This commitment to clarity reinforces public trust in the institutions located in this historic city.</w:t>
      </w:r>
    </w:p>
    <w:bookmarkEnd w:id="23"/>
    <w:bookmarkStart w:id="24" w:name="Xca7991e481e984f7619f946fde6cdf75880ad1f"/>
    <w:p>
      <w:pPr>
        <w:pStyle w:val="Heading2"/>
      </w:pPr>
      <w:r>
        <w:t xml:space="preserve">V. International Implications of Judicial Decisions</w:t>
      </w:r>
    </w:p>
    <w:p>
      <w:pPr>
        <w:pStyle w:val="FirstParagraph"/>
      </w:pPr>
      <w:r>
        <w:t xml:space="preserve">The decisions made by</w:t>
      </w:r>
    </w:p>
    <w:p>
      <w:pPr>
        <w:pStyle w:val="BodyText"/>
      </w:pPr>
      <w:r>
        <w:t xml:space="preserve">Judges in</w:t>
      </w:r>
    </w:p>
    <w:p>
      <w:pPr>
        <w:pStyle w:val="BodyText"/>
      </w:pPr>
      <w:r>
        <w:t xml:space="preserve">Israel Jerusalem often have international ramifications. As the seat of the Supreme Court, rulings here set precedents that affect not only Israeli citizens but also influence legal debates globally regarding counter-terrorism measures, privacy rights, and freedom of expression. The world watches closely when a</w:t>
      </w:r>
    </w:p>
    <w:p>
      <w:pPr>
        <w:pStyle w:val="BodyText"/>
      </w:pPr>
      <w:r>
        <w:t xml:space="preserve">Judge in Jerusalem interprets laws related to human rights or territorial disputes.</w:t>
      </w:r>
    </w:p>
    <w:p>
      <w:pPr>
        <w:pStyle w:val="BodyText"/>
      </w:pPr>
      <w:r>
        <w:t xml:space="preserve">Furthermore, the role of the</w:t>
      </w:r>
    </w:p>
    <w:p>
      <w:pPr>
        <w:pStyle w:val="BodyText"/>
      </w:pPr>
      <w:r>
        <w:t xml:space="preserve">Judge extends to diplomatic engagements. International legal scholars frequently visit</w:t>
      </w:r>
    </w:p>
    <w:p>
      <w:pPr>
        <w:pStyle w:val="BodyText"/>
      </w:pPr>
      <w:r>
        <w:t xml:space="preserve">Israel Jerusalem to study its unique approach to balancing security needs with civil liberties. The judiciary is seen as a key pillar of democracy in the region, and the integrity of each</w:t>
      </w:r>
    </w:p>
    <w:p>
      <w:pPr>
        <w:pStyle w:val="BodyText"/>
      </w:pPr>
      <w:r>
        <w:t xml:space="preserve">Judge contributes to Israel's standing in international forums. A perceived lack of judicial independence would have severe diplomatic consequences, making the ethical conduct of every</w:t>
      </w:r>
    </w:p>
    <w:p>
      <w:pPr>
        <w:pStyle w:val="BodyText"/>
      </w:pPr>
      <w:r>
        <w:t xml:space="preserve">Judge a matter of national importance.</w:t>
      </w:r>
    </w:p>
    <w:bookmarkEnd w:id="24"/>
    <w:bookmarkStart w:id="25" w:name="X18f3f5a195818fcd62f8142559a2a89f6190773"/>
    <w:p>
      <w:pPr>
        <w:pStyle w:val="Heading2"/>
      </w:pPr>
      <w:r>
        <w:t xml:space="preserve">VI. Conclusion: Upholding Justice in the Eternal City</w:t>
      </w:r>
    </w:p>
    <w:p>
      <w:pPr>
        <w:pStyle w:val="FirstParagraph"/>
      </w:pPr>
      <w:r>
        <w:t xml:space="preserve">In conclusion, the role of the</w:t>
      </w:r>
    </w:p>
    <w:p>
      <w:pPr>
        <w:pStyle w:val="BodyText"/>
      </w:pPr>
      <w:r>
        <w:t xml:space="preserve">Judge in</w:t>
      </w:r>
    </w:p>
    <w:p>
      <w:pPr>
        <w:pStyle w:val="BodyText"/>
      </w:pPr>
      <w:r>
        <w:t xml:space="preserve">Israel Jerusalem is one of immense responsibility and symbolic power. They operate at the crossroads of history, religion, politics, and law. Their decisions shape the future of a nation while honoring its ancient past. As custodians of justice in this sacred city,</w:t>
      </w:r>
    </w:p>
    <w:p>
      <w:pPr>
        <w:pStyle w:val="BodyText"/>
      </w:pPr>
      <w:r>
        <w:t xml:space="preserve">Judges must possess not only legal acumen but also wisdom, courage, and a deep commitment to equality.</w:t>
      </w:r>
    </w:p>
    <w:p>
      <w:pPr>
        <w:pStyle w:val="BodyText"/>
      </w:pPr>
      <w:r>
        <w:t xml:space="preserve">The term paper has demonstrated that the</w:t>
      </w:r>
    </w:p>
    <w:p>
      <w:pPr>
        <w:pStyle w:val="BodyText"/>
      </w:pPr>
      <w:r>
        <w:t xml:space="preserve">Judge is more than a functionary of the state; they are guardians of democratic values in</w:t>
      </w:r>
    </w:p>
    <w:p>
      <w:pPr>
        <w:pStyle w:val="BodyText"/>
      </w:pPr>
      <w:r>
        <w:t xml:space="preserve">Israel Jerusalem. By maintaining impartiality and adhering to strict ethical standards,</w:t>
      </w:r>
    </w:p>
    <w:p>
      <w:pPr>
        <w:pStyle w:val="BodyText"/>
      </w:pPr>
      <w:r>
        <w:t xml:space="preserve">Judges ensure that justice remains accessible to all, regardless of background or belief. In doing so, they uphold the integrity of the legal system and contribute to peace and stability in one of the world's most significant urban centers.</w:t>
      </w:r>
    </w:p>
    <w:p>
      <w:pPr>
        <w:pStyle w:val="BodyText"/>
      </w:pPr>
      <w:r>
        <w:t xml:space="preserve">References:</w:t>
      </w:r>
    </w:p>
    <w:p>
      <w:pPr>
        <w:pStyle w:val="BodyText"/>
      </w:pPr>
      <w:r>
        <w:t xml:space="preserve">- The Basic Laws of Israel: Human Dignity and Liberty.</w:t>
      </w:r>
      <w:r>
        <w:br/>
      </w:r>
      <w:r>
        <w:t xml:space="preserve">- Historical Accounts of Judicial Systems in Ancient Canaan.</w:t>
      </w:r>
      <w:r>
        <w:br/>
      </w:r>
      <w:r>
        <w:t xml:space="preserve">- International Reports on the Rule of Law in Jerusalem.</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Significance of the Judge in Israel Jerusalem</dc:title>
  <dc:creator/>
  <dc:language>en</dc:language>
  <cp:keywords/>
  <dcterms:created xsi:type="dcterms:W3CDTF">2026-07-29T06:54:59Z</dcterms:created>
  <dcterms:modified xsi:type="dcterms:W3CDTF">2026-07-29T06:54:59Z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