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8" w:name="term-paper"/>
    <w:p>
      <w:pPr>
        <w:pStyle w:val="Heading1"/>
      </w:pPr>
      <w:r>
        <w:t xml:space="preserve">Term Paper</w:t>
      </w:r>
    </w:p>
    <w:bookmarkStart w:id="20" w:name="X8e292e01ec464d53aacb0e3339b295a5124d32d"/>
    <w:p>
      <w:pPr>
        <w:pStyle w:val="Heading3"/>
      </w:pPr>
      <w:r>
        <w:t xml:space="preserve">The Role, Challenges, and Evolution of the Judge in Peru Lima</w:t>
      </w:r>
    </w:p>
    <w:p>
      <w:pPr>
        <w:pStyle w:val="FirstParagraph"/>
      </w:pPr>
      <w:r>
        <w:t xml:space="preserve">Department of Law</w:t>
      </w:r>
      <w:r>
        <w:br/>
      </w:r>
      <w:r>
        <w:t xml:space="preserve">Judicial Studies Program</w:t>
      </w:r>
      <w:r>
        <w:br/>
      </w:r>
      <w:r>
        <w:t xml:space="preserve">Date: October 26, 2023</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judiciary constitutes one of the three fundamental pillars of democratic governance, serving as the guardian of constitutional rights and the arbiter of social conflicts. In Peru Lima, a nation characterized by its complex socio-economic history and vibrant cultural tapestry, the institution of the Judge holds paramount significance. This term paper aims to analyze the multifaceted role of Judges within Jurisprudence in Peru Lima, exploring their historical context, legal responsibilities, contemporary challenges, and future prospects. As Peru Lima continues to navigate post-conflict reconstruction and democratic consolidation, understanding the judiciary's function is not merely an academic exercise but a civic necessity. The integrity and efficiency of Judges in this region are directly linked to the rule of law and public trust in state institutions.</w:t>
      </w:r>
    </w:p>
    <w:bookmarkEnd w:id="21"/>
    <w:bookmarkStart w:id="24" w:name="Xf7ce28998a8f9064110bc642f25d6f100960983"/>
    <w:p>
      <w:pPr>
        <w:pStyle w:val="Heading2"/>
      </w:pPr>
      <w:r>
        <w:t xml:space="preserve">2. Historical Context of the Judiciary in Peru Lima</w:t>
      </w:r>
    </w:p>
    <w:bookmarkStart w:id="22" w:name="colonial-legacy-and-independence"/>
    <w:p>
      <w:pPr>
        <w:pStyle w:val="Heading3"/>
      </w:pPr>
      <w:r>
        <w:t xml:space="preserve">Colonial Legacy and Independence</w:t>
      </w:r>
    </w:p>
    <w:p>
      <w:pPr>
        <w:pStyle w:val="FirstParagraph"/>
      </w:pPr>
      <w:r>
        <w:t xml:space="preserve">The roots of judicial practice in Peru Lima trace back to the Spanish Colonial era, where legal proceedings were heavily influenced by Roman law and Catholic canon law. The Viceroyalty of Peru established a hierarchical court system centered in Lima, which acted as the administrative capital for much of South America. Following independence from Spain in the early 19th century, Peru Lima underwent significant legal reforms aimed at secularizing the judiciary and establishing a republican framework.</w:t>
      </w:r>
    </w:p>
    <w:bookmarkEnd w:id="22"/>
    <w:bookmarkStart w:id="23" w:name="constitutional-developments"/>
    <w:p>
      <w:pPr>
        <w:pStyle w:val="Heading3"/>
      </w:pPr>
      <w:r>
        <w:t xml:space="preserve">Constitutional Developments</w:t>
      </w:r>
    </w:p>
    <w:p>
      <w:pPr>
        <w:pStyle w:val="FirstParagraph"/>
      </w:pPr>
      <w:r>
        <w:t xml:space="preserve">Throughout the 20th century, Peru Lima witnessed several constitutional changes that reshaped the role of Judges. The Constitution of 1979 marked a pivotal moment by emphasizing due process and human rights protections. However, it was the current Constitution of 1993 that solidified judicial autonomy while simultaneously introducing mechanisms for judicial accountability. Despite these legal advancements, political instability in Peru Lima often translated into pressure on the judiciary, undermining its independence during periods of executive aggression.</w:t>
      </w:r>
    </w:p>
    <w:bookmarkEnd w:id="23"/>
    <w:bookmarkEnd w:id="24"/>
    <w:bookmarkStart w:id="28" w:name="X5a82ac2b5d87243f172db30fc4440065549ccd5"/>
    <w:p>
      <w:pPr>
        <w:pStyle w:val="Heading2"/>
      </w:pPr>
      <w:r>
        <w:t xml:space="preserve">3. Functions and Responsibilities of a Judge in Peru Lima</w:t>
      </w:r>
    </w:p>
    <w:bookmarkStart w:id="25" w:name="adjudication-and-application-of-law"/>
    <w:p>
      <w:pPr>
        <w:pStyle w:val="Heading3"/>
      </w:pPr>
      <w:r>
        <w:t xml:space="preserve">Adjudication and Application of Law</w:t>
      </w:r>
    </w:p>
    <w:p>
      <w:pPr>
        <w:pStyle w:val="FirstParagraph"/>
      </w:pPr>
      <w:r>
        <w:t xml:space="preserve">In Peru Lima, Judges are tasked with interpreting statutory laws and constitutional provisions to resolve disputes. This role requires a deep understanding of civil, criminal, commercial, and administrative codes. The primary duty involves ensuring that trials are conducted fairly and in accordance with legal standards. Judges must weigh evidence presented by both prosecution and defense (or plaintiff and defendant) to deliver verdicts that reflect justice rather than mere procedural compliance.</w:t>
      </w:r>
    </w:p>
    <w:bookmarkEnd w:id="25"/>
    <w:bookmarkStart w:id="26" w:name="guardians-of-constitutional-rights"/>
    <w:p>
      <w:pPr>
        <w:pStyle w:val="Heading3"/>
      </w:pPr>
      <w:r>
        <w:t xml:space="preserve">Guardians of Constitutional Rights</w:t>
      </w:r>
    </w:p>
    <w:p>
      <w:pPr>
        <w:pStyle w:val="FirstParagraph"/>
      </w:pPr>
      <w:r>
        <w:t xml:space="preserve">Beyond simple dispute resolution, Judges in Peru Lima serve as protectors of individual liberties. With the establishment of the Tribunal Constitucional (Constitutional Court), there is an increased emphasis on constitutional review. Judges must often decide cases that test the boundaries of fundamental rights such as freedom of speech, property rights, and protection against unlawful detention. This protective function is crucial in a society where historical abuses have eroded public confidence in state power.</w:t>
      </w:r>
    </w:p>
    <w:bookmarkEnd w:id="26"/>
    <w:bookmarkStart w:id="27" w:name="procedural-management"/>
    <w:p>
      <w:pPr>
        <w:pStyle w:val="Heading3"/>
      </w:pPr>
      <w:r>
        <w:t xml:space="preserve">Procedural Management</w:t>
      </w:r>
    </w:p>
    <w:p>
      <w:pPr>
        <w:pStyle w:val="FirstParagraph"/>
      </w:pPr>
      <w:r>
        <w:t xml:space="preserve">A critical yet often overlooked aspect of the Judge's role is case management. In Peru Lima’s judicial system, backlog and delays are significant issues. Judges are responsible for streamlining proceedings, ensuring that cases do not linger indefinitely due to bureaucratic inefficiencies or procedural errors. Effective case management contributes directly to the accessibility of justice for citizens.</w:t>
      </w:r>
    </w:p>
    <w:bookmarkEnd w:id="27"/>
    <w:bookmarkEnd w:id="28"/>
    <w:bookmarkStart w:id="32" w:name="contemporary-challenges"/>
    <w:p>
      <w:pPr>
        <w:pStyle w:val="Heading2"/>
      </w:pPr>
      <w:r>
        <w:t xml:space="preserve">4. Contemporary Challenges</w:t>
      </w:r>
    </w:p>
    <w:bookmarkStart w:id="29" w:name="judicial-corruption-and-impunity"/>
    <w:p>
      <w:pPr>
        <w:pStyle w:val="Heading3"/>
      </w:pPr>
      <w:r>
        <w:t xml:space="preserve">Judicial Corruption and Impunity</w:t>
      </w:r>
    </w:p>
    <w:p>
      <w:pPr>
        <w:pStyle w:val="FirstParagraph"/>
      </w:pPr>
      <w:r>
        <w:t xml:space="preserve">One of the most pressing challenges facing Judges in Peru Lima is corruption. High-profile cases involving bribery and influence peddling have tarnished the reputation of the judiciary. The lack of effective oversight mechanisms allows some judicial actors to exploit their positions for personal gain, leading to a crisis of legitimacy among Peruvian citizens.</w:t>
      </w:r>
    </w:p>
    <w:bookmarkEnd w:id="29"/>
    <w:bookmarkStart w:id="30" w:name="security-threats"/>
    <w:p>
      <w:pPr>
        <w:pStyle w:val="Heading3"/>
      </w:pPr>
      <w:r>
        <w:t xml:space="preserve">Security Threats</w:t>
      </w:r>
    </w:p>
    <w:p>
      <w:pPr>
        <w:pStyle w:val="FirstParagraph"/>
      </w:pPr>
      <w:r>
        <w:t xml:space="preserve">Judges in Peru Lima frequently face threats from organized crime groups, drug traffickers, and corrupt political entities. The assassination of several high-ranking judges in recent decades has highlighted the extreme risks associated with judging powerful figures. Ensuring the physical safety of judicial personnel remains a priority for state authorities.</w:t>
      </w:r>
    </w:p>
    <w:bookmarkEnd w:id="30"/>
    <w:bookmarkStart w:id="31" w:name="capacity-and-training"/>
    <w:p>
      <w:pPr>
        <w:pStyle w:val="Heading3"/>
      </w:pPr>
      <w:r>
        <w:t xml:space="preserve">Capacity and Training</w:t>
      </w:r>
    </w:p>
    <w:p>
      <w:pPr>
        <w:pStyle w:val="FirstParagraph"/>
      </w:pPr>
      <w:r>
        <w:t xml:space="preserve">The quality of judicial decision-making depends heavily on the training and resources available to Judges. In Peru Lima, disparities exist between urban courts in Lima and rural jurisdictions. While judges in major districts may have access to better legal support staff, those in peripheral areas often struggle with limited infrastructure and outdated tools. Continuous professional development is essential to keep pace with evolving legal standards.</w:t>
      </w:r>
    </w:p>
    <w:bookmarkEnd w:id="31"/>
    <w:bookmarkEnd w:id="32"/>
    <w:bookmarkStart w:id="36" w:name="reform-efforts-and-future-prospects"/>
    <w:p>
      <w:pPr>
        <w:pStyle w:val="Heading2"/>
      </w:pPr>
      <w:r>
        <w:t xml:space="preserve">5. Reform Efforts and Future Prospects</w:t>
      </w:r>
    </w:p>
    <w:bookmarkStart w:id="33" w:name="cnmp-consejo-nacional-de-la-magistratura"/>
    <w:p>
      <w:pPr>
        <w:pStyle w:val="Heading3"/>
      </w:pPr>
      <w:r>
        <w:t xml:space="preserve">CNMP (Consejo Nacional de la Magistratura)</w:t>
      </w:r>
    </w:p>
    <w:p>
      <w:pPr>
        <w:pStyle w:val="FirstParagraph"/>
      </w:pPr>
      <w:r>
        <w:t xml:space="preserve">The National Council of the Magistracy (CNMP) plays a crucial role in appointing, evaluating, and disciplining Judges in Peru Lima. Recent reforms aim to make the selection process more transparent and merit-based. However, political interference remains a concern. Strengthening the CNMP’s independence is vital to restoring public trust.</w:t>
      </w:r>
    </w:p>
    <w:bookmarkEnd w:id="33"/>
    <w:bookmarkStart w:id="34" w:name="digitalization-of-justice"/>
    <w:p>
      <w:pPr>
        <w:pStyle w:val="Heading3"/>
      </w:pPr>
      <w:r>
        <w:t xml:space="preserve">Digitalization of Justice</w:t>
      </w:r>
    </w:p>
    <w:p>
      <w:pPr>
        <w:pStyle w:val="FirstParagraph"/>
      </w:pPr>
      <w:r>
        <w:t xml:space="preserve">To address inefficiencies, Peru Lima has been pursuing digitalization initiatives within its judicial system. Electronic filing systems and virtual hearings aim to reduce delays and improve transparency. Judges must adapt to these technological changes while ensuring that digital solutions do not compromise due process or exclude populations with limited internet access.</w:t>
      </w:r>
    </w:p>
    <w:bookmarkEnd w:id="34"/>
    <w:bookmarkStart w:id="35" w:name="specialized-jurisdictions"/>
    <w:p>
      <w:pPr>
        <w:pStyle w:val="Heading3"/>
      </w:pPr>
      <w:r>
        <w:t xml:space="preserve">Specialized Jurisdictions</w:t>
      </w:r>
    </w:p>
    <w:p>
      <w:pPr>
        <w:pStyle w:val="FirstParagraph"/>
      </w:pPr>
      <w:r>
        <w:t xml:space="preserve">The creation of specialized courts (e.g., environmental, tax, or anti-corruption courts) allows Judges in Peru Lima to develop expertise in complex areas of law. This specialization enhances the quality of rulings and helps address specific societal needs more effectively.</w:t>
      </w:r>
    </w:p>
    <w:bookmarkEnd w:id="35"/>
    <w:bookmarkEnd w:id="36"/>
    <w:bookmarkStart w:id="37" w:name="conclusion"/>
    <w:p>
      <w:pPr>
        <w:pStyle w:val="Heading2"/>
      </w:pPr>
      <w:r>
        <w:t xml:space="preserve">6. Conclusion</w:t>
      </w:r>
    </w:p>
    <w:p>
      <w:pPr>
        <w:pStyle w:val="FirstParagraph"/>
      </w:pPr>
      <w:r>
        <w:t xml:space="preserve">The Judge in Peru Lima embodies both the promise and peril of democratic governance. As intermediaries between state power and individual rights, they wield significant influence over social cohesion and legal certainty. Despite facing formidable challenges such as corruption, insecurity, and resource constraints, Judges remain indispensable to Peru’s democratic project.</w:t>
      </w:r>
    </w:p>
    <w:p>
      <w:pPr>
        <w:pStyle w:val="BodyText"/>
      </w:pPr>
      <w:r>
        <w:t xml:space="preserve">Strengthening the judiciary requires concerted efforts from government institutions, civil society organizations (like NGOs advocating for judicial reform), international partners like the Organization of American States (OAS), and academia. By enhancing transparency improving training programs strengthening security measures promoting digital transformation fostering ethical leadership we can empower Judges in Peru Lima to fulfill their constitutional mandate.</w:t>
      </w:r>
    </w:p>
    <w:p>
      <w:r>
        <w:pict>
          <v:rect style="width:0;height:1.5pt" o:hralign="center" o:hrstd="t" o:hr="t"/>
        </w:pict>
      </w:r>
    </w:p>
    <w:p>
      <w:pPr>
        <w:pStyle w:val="FirstParagraph"/>
      </w:pPr>
      <w:r>
        <w:rPr>
          <w:bCs/>
          <w:b/>
        </w:rPr>
        <w:t xml:space="preserve">References:</w:t>
      </w:r>
      <w:r>
        <w:br/>
      </w:r>
      <w:r>
        <w:t xml:space="preserve">- Constitution of Peru (1993).</w:t>
      </w:r>
      <w:r>
        <w:br/>
      </w:r>
      <w:r>
        <w:t xml:space="preserve">- Reports by the Judicial Branch of Peru.</w:t>
      </w:r>
      <w:r>
        <w:br/>
      </w:r>
      <w:r>
        <w:t xml:space="preserve">- Publications from the National School of Juridical Training (ENAJU).</w:t>
      </w:r>
      <w:r>
        <w:br/>
      </w:r>
      <w:r>
        <w:t xml:space="preserve">- International reports on judicial independence by OAS and Transparency International.</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Judge in Peru Lima</dc:title>
  <dc:creator/>
  <dc:language>en</dc:language>
  <cp:keywords/>
  <dcterms:created xsi:type="dcterms:W3CDTF">2026-07-29T03:46:55Z</dcterms:created>
  <dcterms:modified xsi:type="dcterms:W3CDTF">2026-07-29T03:46:55Z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