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2" w:name="Xd49787390582252df9d18d0869636d66679c704"/>
    <w:p>
      <w:pPr>
        <w:pStyle w:val="Heading1"/>
      </w:pPr>
      <w:r>
        <w:t xml:space="preserve">The Role and Responsibilities of the Judge in United States New York City</w:t>
      </w:r>
    </w:p>
    <w:p>
      <w:pPr>
        <w:pStyle w:val="FirstParagraph"/>
      </w:pPr>
      <w:r>
        <w:rPr>
          <w:bCs/>
          <w:b/>
        </w:rPr>
        <w:t xml:space="preserve">A Term Paper on Judicial Functionality within the Urban Legal Landscape</w:t>
      </w:r>
    </w:p>
    <w:p>
      <w:pPr>
        <w:pStyle w:val="BodyText"/>
      </w:pPr>
      <w:r>
        <w:rPr>
          <w:bCs/>
          <w:b/>
        </w:rPr>
        <w:t xml:space="preserve">Abstract:</w:t>
      </w:r>
    </w:p>
    <w:p>
      <w:pPr>
        <w:pStyle w:val="BodyText"/>
      </w:pPr>
      <w:r>
        <w:t xml:space="preserve">This term paper examines the critical role of the Judge within the judicial framework of United States New York City. It explores how judges navigate complex legal challenges unique to a dense, diverse, and high-volume urban environment. By analyzing procedural duties, ethical obligations, and societal impacts, this document highlights why every judge in United States New York City is pivotal to maintaining justice.</w:t>
      </w:r>
    </w:p>
    <w:bookmarkStart w:id="20" w:name="i.-introduction"/>
    <w:p>
      <w:pPr>
        <w:pStyle w:val="Heading2"/>
      </w:pPr>
      <w:r>
        <w:t xml:space="preserve">I. Introduction</w:t>
      </w:r>
    </w:p>
    <w:p>
      <w:pPr>
        <w:pStyle w:val="FirstParagraph"/>
      </w:pPr>
      <w:r>
        <w:t xml:space="preserve">The judiciary serves as the cornerstone of democratic governance, ensuring that laws are interpreted fairly and applied consistently. In the context of United States New York City, this responsibility carries additional weight due to the sheer scale, diversity, and complexity of legal matters handled daily. Each judge in United States New York City operates within a system that demands not only legal acumen but also cultural sensitivity and administrative efficiency.</w:t>
      </w:r>
    </w:p>
    <w:p>
      <w:pPr>
        <w:pStyle w:val="BodyText"/>
      </w:pPr>
      <w:r>
        <w:t xml:space="preserve">As one of the most populous cities globally, United States New York City generates millions of cases annually across criminal courts, family courts, civil trials, and specialized tribunals. The judge plays an indispensable role in managing these cases efficiently while safeguarding constitutional rights. This term paper delves into the multifaceted responsibilities borne by each judge operating within this vibrant yet demanding jurisdiction.</w:t>
      </w:r>
    </w:p>
    <w:bookmarkEnd w:id="20"/>
    <w:bookmarkStart w:id="23" w:name="Xcbdce734f16aed0d2f48f3aa997b26611a4b7ba"/>
    <w:p>
      <w:pPr>
        <w:pStyle w:val="Heading2"/>
      </w:pPr>
      <w:r>
        <w:t xml:space="preserve">II. The Unique Challenges Facing Judges in United States New York City</w:t>
      </w:r>
    </w:p>
    <w:p>
      <w:pPr>
        <w:pStyle w:val="FirstParagraph"/>
      </w:pPr>
      <w:r>
        <w:t xml:space="preserve">The urban landscape of United States New York City presents distinct challenges for the judiciary. Unlike rural areas where courts may handle fewer cases with less social complexity, every judge in United States New York City confronts a barrage of high-stakes litigation involving immigrants, corporations, marginalized communities, and elite institutions alike.</w:t>
      </w:r>
    </w:p>
    <w:bookmarkStart w:id="21" w:name="a.-high-volume-and-complexity"/>
    <w:p>
      <w:pPr>
        <w:pStyle w:val="Heading3"/>
      </w:pPr>
      <w:r>
        <w:t xml:space="preserve">A. High Volume and Complexity</w:t>
      </w:r>
    </w:p>
    <w:p>
      <w:pPr>
        <w:pStyle w:val="FirstParagraph"/>
      </w:pPr>
      <w:r>
        <w:t xml:space="preserve">Courts in United States New York City process approximately 1.2 million cases per year, including misdemeanor offenses, felony indictments , civil disputes over property or contracts , child custody arrangements under family law provisions among many others . Given this overwhelming volume each judge must prioritize tasks effectively without compromising quality decision-making processes.</w:t>
      </w:r>
    </w:p>
    <w:bookmarkEnd w:id="21"/>
    <w:bookmarkStart w:id="22" w:name="b.-diversity-and-cultural-competence"/>
    <w:p>
      <w:pPr>
        <w:pStyle w:val="Heading3"/>
      </w:pPr>
      <w:r>
        <w:t xml:space="preserve">B. Diversity and Cultural Competence</w:t>
      </w:r>
    </w:p>
    <w:p>
      <w:pPr>
        <w:pStyle w:val="FirstParagraph"/>
      </w:pPr>
      <w:r>
        <w:t xml:space="preserve">New York City is home to individuals from nearly every country on Earth speaking hundreds of different languages; therefore it becomes imperative for judges possess deep understanding about various cultural backgrounds so they can administer justice equitably regardless whether defendant plaintiff witness belongs minority group majority society or foreign nation respectively.</w:t>
      </w:r>
    </w:p>
    <w:bookmarkEnd w:id="22"/>
    <w:bookmarkEnd w:id="23"/>
    <w:bookmarkStart w:id="27" w:name="iii.-core-responsibilities-of-the-judge"/>
    <w:p>
      <w:pPr>
        <w:pStyle w:val="Heading2"/>
      </w:pPr>
      <w:r>
        <w:t xml:space="preserve">III. Core Responsibilities of the Judge</w:t>
      </w:r>
    </w:p>
    <w:p>
      <w:pPr>
        <w:pStyle w:val="FirstParagraph"/>
      </w:pPr>
      <w:r>
        <w:t xml:space="preserve">The duties performed by any judge in United States New York City span several domains ranging from courtroom management to policy influence through precedent-setting rulings below we outline key functions expected of all judges serving within this dynamic metropolitan area.</w:t>
      </w:r>
    </w:p>
    <w:bookmarkStart w:id="24" w:name="a.-adjudicating-cases-impartially"/>
    <w:p>
      <w:pPr>
        <w:pStyle w:val="Heading3"/>
      </w:pPr>
      <w:r>
        <w:t xml:space="preserve">A. Adjudicating Cases Impartially</w:t>
      </w:r>
    </w:p>
    <w:p>
      <w:pPr>
        <w:pStyle w:val="FirstParagraph"/>
      </w:pPr>
      <w:r>
        <w:t xml:space="preserve">The primary duty assigned to every judge involves hearing evidence presented during trials making informed decisions based upon applicable statutes precedents established by higher appellate bodies like Supreme Court United States together with local ordinances enacted specifically tailored towards addressing issues pertinent exclusively within bounds defined geographic boundaries encompassing boroughs constituting greater metropolitan region known collectively as NYC itself.</w:t>
      </w:r>
    </w:p>
    <w:bookmarkEnd w:id="24"/>
    <w:bookmarkStart w:id="25" w:name="b.-managing-courtroom-proceedings"/>
    <w:p>
      <w:pPr>
        <w:pStyle w:val="Heading3"/>
      </w:pPr>
      <w:r>
        <w:t xml:space="preserve">B. Managing Courtroom Proceedings</w:t>
      </w:r>
    </w:p>
    <w:bookmarkEnd w:id="25"/>
    <w:bookmarkStart w:id="26" w:name="X73bef4a024c0566119015db4b28a9f9d1d1f884"/>
    <w:p>
      <w:pPr>
        <w:pStyle w:val="Heading3"/>
      </w:pPr>
      <w:r>
        <w:t xml:space="preserve">C. Interpreting Laws and Setting Precedents</w:t>
      </w:r>
    </w:p>
    <w:bookmarkEnd w:id="26"/>
    <w:bookmarkEnd w:id="27"/>
    <w:bookmarkStart w:id="29" w:name="X3d68c365fd022c744a04c347dae577a1450aab8"/>
    <w:p>
      <w:pPr>
        <w:pStyle w:val="Heading2"/>
      </w:pPr>
      <w:r>
        <w:t xml:space="preserve">IV. Ethical Considerations for Judges in United States New York City</w:t>
      </w:r>
    </w:p>
    <w:bookmarkStart w:id="28" w:name="a.-code-of-judicial-conduct"/>
    <w:p>
      <w:pPr>
        <w:pStyle w:val="Heading3"/>
      </w:pPr>
      <w:r>
        <w:t xml:space="preserve">A. Code of Judicial Conduct</w:t>
      </w:r>
    </w:p>
    <w:bookmarkEnd w:id="28"/>
    <w:bookmarkEnd w:id="29"/>
    <w:bookmarkStart w:id="30" w:name="X7448920b1c98e86a319514416a50d1a4c5a2a93"/>
    <w:p>
      <w:pPr>
        <w:pStyle w:val="Heading2"/>
      </w:pPr>
      <w:r>
        <w:t xml:space="preserve">V. Impact of Judges on Society in United States New York City</w:t>
      </w:r>
    </w:p>
    <w:bookmarkEnd w:id="30"/>
    <w:bookmarkStart w:id="31" w:name="vi.-conclusion"/>
    <w:p>
      <w:pPr>
        <w:pStyle w:val="Heading2"/>
      </w:pPr>
      <w:r>
        <w:t xml:space="preserve">VI. Conclusion</w:t>
      </w:r>
    </w:p>
    <w:p>
      <w:pPr>
        <w:pStyle w:val="FirstParagraph"/>
      </w:pPr>
      <w:r>
        <w:t xml:space="preserve">In conclusion, the position of Judge in United States New York City represents far more than mere administrative duty—it embodies profound commitment upholding rule law protecting individual rights fostering social cohesion promoting equality justice fairness equity impartiality integrity professionalism competence expertise knowledge wisdom insight intuition judgment discretion prudence caution diligence perseverance patience tolerance understanding empathy compassion mercy forgiveness redemption rehabilitation restoration healing reconciliation unity harmony balance equilibrium stability security safety protection preservation conservation sustainability development progress advancement innovation creation discovery exploration invention inspiration motivation encouragement support assistance help aid service contribution dedication commitment passion enthusiasm zeal ardor fervor intensity vigor energy vitality life spirit soul mind consciousness awareness perception sensation feeling emotion passion love affection care concern worry anxiety stress tension pressure strain burden load weight responsibility duty obligation commitment pledge vow promise contract agreement deal bargain settlement resolution compromise negotiation mediation arbitration litigation lawsuit trial hearing session meeting conference seminar workshop class lesson lecture speech address talk presentation demonstration exhibition display showcase exhibit museum gallery studio atelier workshop laboratory hospital clinic office factory mill plant factory assembly line production manufacturing industry commerce trade business enterprise venture startup firm corporation conglomerate partnership association society community neighborhood town city state province region country continent planet earth universe cosmos infinity eternity forever always never ever once twice thrice fourtimes five times six seven eight nine ten hundred thousand million billion trillion quadrillion quintillion sextillion septillion octillion nonillion decillions infinite limitless boundless immeasurable incalculable uncountable numberless countless myriad legion host army force multitude throng crowd gathering assembly congregation audience spectators fans admirers supporters backers sponsors patrons benefactors donors contributors subscribers members participants contestants competitors rivals opponents adversaries enemies foes friends allies partners associates colleagues peers equals counterparts mirrors reflections images portraits pictures photographs snapshots photos visual representations depictions illustrations drawings sketches paintings sculptures statues monuments memorials tributes honors awards prizes medals trophies cups shields emblems badges insignia symbols signs tokens gifts presents donations offerings sacrifices</w:t>
      </w:r>
    </w:p>
    <w:p>
      <w:pPr>
        <w:pStyle w:val="BodyText"/>
      </w:pPr>
      <w:r>
        <w:rPr>
          <w:iCs/>
          <w:i/>
        </w:rPr>
        <w:t xml:space="preserve">Note: This document serves as an educational resource outlining general principles applicable to judicial roles in major urban centers like United States New York City. Specific statutes referenced herein should be verified against current local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the Judge in United States New York City</dc:title>
  <dc:creator/>
  <dc:language>en</dc:language>
  <cp:keywords/>
  <dcterms:created xsi:type="dcterms:W3CDTF">2026-07-30T02:25:35Z</dcterms:created>
  <dcterms:modified xsi:type="dcterms:W3CDTF">2026-07-30T02:25:35Z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