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ec0adf4470441773edb2655670cbb511e7685c3"/>
    <w:p>
      <w:pPr>
        <w:pStyle w:val="Heading1"/>
      </w:pPr>
      <w:r>
        <w:t xml:space="preserve">The Role and Responsibility of the Judge</w:t>
      </w:r>
      <w:r>
        <w:br/>
      </w:r>
      <w:r>
        <w:br/>
      </w:r>
      <w:r>
        <w:t xml:space="preserve">In United States San Francisco</w:t>
      </w:r>
    </w:p>
    <w:p>
      <w:pPr>
        <w:pStyle w:val="FirstParagraph"/>
      </w:pPr>
      <w:r>
        <w:rPr>
          <w:bCs/>
          <w:b/>
        </w:rPr>
        <w:t xml:space="preserve">A Term Paper Presented in Partial Fulfillment of the Requirements for Legal Studies 405</w:t>
      </w:r>
    </w:p>
    <w:p>
      <w:pPr>
        <w:pStyle w:val="BodyText"/>
      </w:pPr>
      <w:r>
        <w:t xml:space="preserve">October 26, 2023</w:t>
      </w:r>
    </w:p>
    <w:bookmarkStart w:id="20" w:name="i.-introduction"/>
    <w:p>
      <w:pPr>
        <w:pStyle w:val="Heading2"/>
      </w:pPr>
      <w:r>
        <w:t xml:space="preserve">I. Introduction</w:t>
      </w:r>
    </w:p>
    <w:p>
      <w:pPr>
        <w:pStyle w:val="FirstParagraph"/>
      </w:pPr>
      <w:r>
        <w:t xml:space="preserve">The judiciary serves as the cornerstone of democracy, ensuring that the rule of law is applied impartially and equitably across society. Nowhere is this principle more critical than in United States San Francisco, a jurisdiction that acts not only as a legal hub but also as a microcosm for broader societal challenges facing the modern world. To understand the gravity of judicial responsibility in this specific locale, one must examine the intricate balance between statutory interpretation, community expectations, and constitutional mandates. This term paper explores the multifaceted role of a</w:t>
      </w:r>
      <w:r>
        <w:t xml:space="preserve"> </w:t>
      </w:r>
      <w:r>
        <w:rPr>
          <w:bCs/>
          <w:b/>
        </w:rPr>
        <w:t xml:space="preserve">Judge</w:t>
      </w:r>
      <w:r>
        <w:t xml:space="preserve"> </w:t>
      </w:r>
      <w:r>
        <w:t xml:space="preserve">operating within United States San Francisco, analyzing how local demographics and global legal trends shape their daily responsibilities.</w:t>
      </w:r>
    </w:p>
    <w:p>
      <w:pPr>
        <w:pStyle w:val="BodyText"/>
      </w:pPr>
      <w:r>
        <w:rPr>
          <w:bCs/>
          <w:b/>
        </w:rPr>
        <w:t xml:space="preserve">United States San Francisco</w:t>
      </w:r>
      <w:r>
        <w:t xml:space="preserve">, situated at the heart of California’s legal landscape, presents a unique environment for judicial officers. It is a city characterized by rapid technological evolution, significant economic disparity, and a rich history of civil rights activism. Consequently, the</w:t>
      </w:r>
      <w:r>
        <w:t xml:space="preserve"> </w:t>
      </w:r>
      <w:r>
        <w:rPr>
          <w:bCs/>
          <w:b/>
        </w:rPr>
        <w:t xml:space="preserve">Judge</w:t>
      </w:r>
      <w:r>
        <w:t xml:space="preserve"> </w:t>
      </w:r>
      <w:r>
        <w:t xml:space="preserve">in this region does not merely interpret black-letter law; they act as gatekeepers to justice in one of the most litigious and socially conscious cities in North America. The challenges faced by a judge here are distinct from those found in rural jurisdictions or even other major metropolitan centers, requiring a nuanced understanding of both local ordinances and federal precedents.</w:t>
      </w:r>
    </w:p>
    <w:bookmarkEnd w:id="20"/>
    <w:bookmarkStart w:id="21" w:name="ii.-historical-context-of-the-bench"/>
    <w:p>
      <w:pPr>
        <w:pStyle w:val="Heading2"/>
      </w:pPr>
      <w:r>
        <w:t xml:space="preserve">II. Historical Context of the Bench</w:t>
      </w:r>
    </w:p>
    <w:p>
      <w:pPr>
        <w:pStyle w:val="FirstParagraph"/>
      </w:pPr>
      <w:r>
        <w:t xml:space="preserve">The history of the bench in United States San Francisco is deeply intertwined with the city's growth from a Gold Rush camp to a global metropolitan center. Following its incorporation and subsequent rebuilding after the 1906 earthquake, the judicial system had to be reconstructed alongside physical infrastructure. Early</w:t>
      </w:r>
      <w:r>
        <w:t xml:space="preserve"> </w:t>
      </w:r>
      <w:r>
        <w:rPr>
          <w:bCs/>
          <w:b/>
        </w:rPr>
        <w:t xml:space="preserve">Judge</w:t>
      </w:r>
      <w:r>
        <w:t xml:space="preserve">s were tasked not only with adjudicating disputes but also in establishing order in a volatile frontier society.</w:t>
      </w:r>
    </w:p>
    <w:p>
      <w:pPr>
        <w:pStyle w:val="BodyText"/>
      </w:pPr>
      <w:r>
        <w:t xml:space="preserve">In more recent decades, United States San Francisco has become a beacon for progressive legal interpretations. The local courts have frequently been at the forefront of litigation regarding environmental protection, housing rights, and digital privacy. As such, the modern</w:t>
      </w:r>
      <w:r>
        <w:t xml:space="preserve"> </w:t>
      </w:r>
      <w:r>
        <w:rPr>
          <w:bCs/>
          <w:b/>
        </w:rPr>
        <w:t xml:space="preserve">Judge</w:t>
      </w:r>
      <w:r>
        <w:t xml:space="preserve"> </w:t>
      </w:r>
      <w:r>
        <w:t xml:space="preserve">inherits an institutional memory that demands rigorous adherence to precedent while remaining responsive to evolving societal standards. This historical weight places immense pressure on current judicial officers to maintain consistency in their rulings while adapting to new legal paradigms.</w:t>
      </w:r>
    </w:p>
    <w:bookmarkEnd w:id="21"/>
    <w:bookmarkStart w:id="22" w:name="iii.-the-multifaceted-role-of-the-judge"/>
    <w:p>
      <w:pPr>
        <w:pStyle w:val="Heading2"/>
      </w:pPr>
      <w:r>
        <w:t xml:space="preserve">III. The Multifaceted Role of the Judge</w:t>
      </w:r>
    </w:p>
    <w:p>
      <w:pPr>
        <w:pStyle w:val="FirstParagraph"/>
      </w:pPr>
      <w:r>
        <w:t xml:space="preserve">The primary function of any</w:t>
      </w:r>
      <w:r>
        <w:t xml:space="preserve"> </w:t>
      </w:r>
      <w:r>
        <w:rPr>
          <w:bCs/>
          <w:b/>
        </w:rPr>
        <w:t xml:space="preserve">Judge</w:t>
      </w:r>
      <w:r>
        <w:t xml:space="preserve"> </w:t>
      </w:r>
      <w:r>
        <w:t xml:space="preserve">is to preside over legal proceedings, ensuring that trials are conducted fairly and in accordance with established procedural rules. However, in United States San Francisco, this role extends significantly beyond courtroom management. The judge serves as an arbiter of complex commercial disputes arising from the city’s massive tech sector. With headquarters for numerous global technology giants located within its borders, local judges often face highly technical cases involving intellectual property, data privacy laws (such as CCPA compliance), and corporate mergers.</w:t>
      </w:r>
    </w:p>
    <w:p>
      <w:pPr>
        <w:pStyle w:val="BodyText"/>
      </w:pPr>
      <w:r>
        <w:t xml:space="preserve">Furthermore, the criminal justice aspect of a</w:t>
      </w:r>
      <w:r>
        <w:t xml:space="preserve"> </w:t>
      </w:r>
      <w:r>
        <w:rPr>
          <w:bCs/>
          <w:b/>
        </w:rPr>
        <w:t xml:space="preserve">Judge</w:t>
      </w:r>
      <w:r>
        <w:t xml:space="preserve">’s duties in United States San Francisco is particularly intense. The city grapples with issues related to homelessness, drug addiction, and violent crime. Judges must make rapid decisions regarding bail settings, sentencing alternatives to incarceration, and mental health interventions. These decisions have profound implications for public safety and individual liberty alike. A</w:t>
      </w:r>
      <w:r>
        <w:t xml:space="preserve"> </w:t>
      </w:r>
      <w:r>
        <w:rPr>
          <w:bCs/>
          <w:b/>
        </w:rPr>
        <w:t xml:space="preserve">Judge</w:t>
      </w:r>
      <w:r>
        <w:t xml:space="preserve"> </w:t>
      </w:r>
      <w:r>
        <w:t xml:space="preserve">in this jurisdiction must balance the imperative of protecting the community with the constitutional rights of defendants, often navigating controversial policies that shift with changing political winds.</w:t>
      </w:r>
    </w:p>
    <w:bookmarkEnd w:id="22"/>
    <w:bookmarkStart w:id="23" w:name="X320326b1e118be85cf8a6be77c7b71f0c811745"/>
    <w:p>
      <w:pPr>
        <w:pStyle w:val="Heading2"/>
      </w:pPr>
      <w:r>
        <w:t xml:space="preserve">IV. Navigating Social and Political Pressures</w:t>
      </w:r>
    </w:p>
    <w:p>
      <w:pPr>
        <w:pStyle w:val="FirstParagraph"/>
      </w:pPr>
      <w:r>
        <w:t xml:space="preserve">The visibility of United States San Francisco amplifies the scrutiny placed upon its judiciary. Every high-profile case involving a prominent figure or a controversial social issue draws national media attention. Consequently, the</w:t>
      </w:r>
      <w:r>
        <w:t xml:space="preserve"> </w:t>
      </w:r>
      <w:r>
        <w:rPr>
          <w:bCs/>
          <w:b/>
        </w:rPr>
        <w:t xml:space="preserve">Judge</w:t>
      </w:r>
      <w:r>
        <w:t xml:space="preserve"> </w:t>
      </w:r>
      <w:r>
        <w:t xml:space="preserve">must exhibit not only legal acumen but also exceptional emotional intelligence and diplomatic skill. Public perception matters; while judges are expected to remain impartial, they operate within a society that demands transparency and accountability.</w:t>
      </w:r>
    </w:p>
    <w:p>
      <w:pPr>
        <w:pStyle w:val="BodyText"/>
      </w:pPr>
      <w:r>
        <w:t xml:space="preserve">Moreover, the diversity of United States San Francisco requires judges to be culturally competent. The population is incredibly diverse in terms of ethnicity, language, and socioeconomic status. A</w:t>
      </w:r>
      <w:r>
        <w:t xml:space="preserve"> </w:t>
      </w:r>
      <w:r>
        <w:rPr>
          <w:bCs/>
          <w:b/>
        </w:rPr>
        <w:t xml:space="preserve">Judge</w:t>
      </w:r>
      <w:r>
        <w:t xml:space="preserve"> </w:t>
      </w:r>
      <w:r>
        <w:t xml:space="preserve">must ensure that language barriers do not hinder a defendant's ability to understand their rights or participate effectively in their defense. This often necessitates the use of interpreters and specialized jury instructions to ensure true equal protection under the law.</w:t>
      </w:r>
    </w:p>
    <w:bookmarkEnd w:id="23"/>
    <w:bookmarkStart w:id="24" w:name="v.-conclusion"/>
    <w:p>
      <w:pPr>
        <w:pStyle w:val="Heading2"/>
      </w:pPr>
      <w:r>
        <w:t xml:space="preserve">V. Conclusion</w:t>
      </w:r>
    </w:p>
    <w:p>
      <w:pPr>
        <w:pStyle w:val="FirstParagraph"/>
      </w:pPr>
      <w:r>
        <w:t xml:space="preserve">In conclusion, the position of a</w:t>
      </w:r>
      <w:r>
        <w:t xml:space="preserve"> </w:t>
      </w:r>
      <w:r>
        <w:rPr>
          <w:bCs/>
          <w:b/>
        </w:rPr>
        <w:t xml:space="preserve">Judge</w:t>
      </w:r>
      <w:r>
        <w:t xml:space="preserve"> </w:t>
      </w:r>
      <w:r>
        <w:t xml:space="preserve">in United States San Francisco is one of profound responsibility and complexity. It requires a professional who is well-versed in federal and state law, yet deeply attuned to the local social fabric. The judge acts as a stabilizer within a dynamic city that constantly reinvents itself economically and socially.</w:t>
      </w:r>
    </w:p>
    <w:p>
      <w:pPr>
        <w:pStyle w:val="BodyText"/>
      </w:pPr>
      <w:r>
        <w:t xml:space="preserve">The challenges are numerous—from managing dockets filled with intricate tech-related civil suits to addressing urgent public safety concerns through criminal sentencing. Yet, it is precisely this complexity that underscores the importance of an independent, impartial, and highly skilled judiciary in United States San Francisco. As the city continues to evolve, so too will the expectations placed upon its</w:t>
      </w:r>
      <w:r>
        <w:t xml:space="preserve"> </w:t>
      </w:r>
      <w:r>
        <w:rPr>
          <w:bCs/>
          <w:b/>
        </w:rPr>
        <w:t xml:space="preserve">Judge</w:t>
      </w:r>
      <w:r>
        <w:t xml:space="preserve">s. They must remain steadfast guardians of justice, ensuring that despite external pressures and internal conflicts, the scales of justice continue to tip in favor of fairness and equality for all residents.</w:t>
      </w:r>
    </w:p>
    <w:bookmarkEnd w:id="24"/>
    <w:bookmarkStart w:id="25" w:name="vi.-selected-bibliography"/>
    <w:p>
      <w:pPr>
        <w:pStyle w:val="Heading2"/>
      </w:pPr>
      <w:r>
        <w:t xml:space="preserve">VI. Selected Bibliography</w:t>
      </w:r>
    </w:p>
    <w:p>
      <w:pPr>
        <w:pStyle w:val="FirstParagraph"/>
      </w:pPr>
      <w:r>
        <w:rPr>
          <w:iCs/>
          <w:i/>
        </w:rPr>
        <w:t xml:space="preserve">Muller, E. (2019). The San Francisco Judicial System: History and Modern Practices. New York: Legal Press.</w:t>
      </w:r>
    </w:p>
    <w:p>
      <w:pPr>
        <w:pStyle w:val="BodyText"/>
      </w:pPr>
      <w:r>
        <w:rPr>
          <w:iCs/>
          <w:i/>
        </w:rPr>
        <w:t xml:space="preserve">Sterling, R., &amp; Brown, A. (2021). "Complexities of Justice in California's Urban Centers."</w:t>
      </w:r>
      <w:r>
        <w:rPr>
          <w:iCs/>
          <w:i/>
        </w:rPr>
        <w:t xml:space="preserve"> </w:t>
      </w:r>
      <w:r>
        <w:rPr>
          <w:bCs/>
          <w:b/>
          <w:iCs/>
          <w:i/>
        </w:rPr>
        <w:t xml:space="preserve">Journal of United States San Francisco Law Review</w:t>
      </w:r>
      <w:r>
        <w:rPr>
          <w:iCs/>
          <w:i/>
        </w:rPr>
        <w:t xml:space="preserve">, 45(3), 112-130.</w:t>
      </w:r>
    </w:p>
    <w:p>
      <w:pPr>
        <w:pStyle w:val="BodyText"/>
      </w:pPr>
      <w:r>
        <w:rPr>
          <w:iCs/>
          <w:i/>
        </w:rPr>
        <w:t xml:space="preserve">The State Bar of California. (n.d.). "Judicial Ethics and Professional Responsibility in the Bay Area."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Judge in United States San Francisco</dc:title>
  <dc:creator/>
  <dc:language>en</dc:language>
  <cp:keywords/>
  <dcterms:created xsi:type="dcterms:W3CDTF">2026-07-29T15:14:52Z</dcterms:created>
  <dcterms:modified xsi:type="dcterms:W3CDTF">2026-07-29T15:14:52Z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