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Alexandria,</w:t>
      </w:r>
      <w:r>
        <w:t xml:space="preserve"> </w:t>
      </w:r>
      <w:r>
        <w:t xml:space="preserve">Egypt</w:t>
      </w:r>
    </w:p>
    <w:bookmarkStart w:id="20" w:name="term-paper"/>
    <w:p>
      <w:pPr>
        <w:pStyle w:val="Heading1"/>
      </w:pPr>
      <w:r>
        <w:t xml:space="preserve">Term Paper</w:t>
      </w:r>
    </w:p>
    <w:p>
      <w:pPr>
        <w:pStyle w:val="FirstParagraph"/>
      </w:pPr>
      <w:r>
        <w:rPr>
          <w:bCs/>
          <w:b/>
        </w:rPr>
        <w:t xml:space="preserve">Title:</w:t>
      </w:r>
    </w:p>
    <w:p>
      <w:pPr>
        <w:pStyle w:val="BodyText"/>
      </w:pPr>
      <w:r>
        <w:t xml:space="preserve">The Strategic Importance of the Laboratory Technician in the Healthcare and Industrial Infrastructure of Egypt, Alexandria</w:t>
      </w:r>
    </w:p>
    <w:p>
      <w:pPr>
        <w:pStyle w:val="BodyText"/>
      </w:pPr>
      <w:r>
        <w:br/>
      </w:r>
      <w:r>
        <w:br/>
      </w:r>
      <w:r>
        <w:br/>
      </w:r>
    </w:p>
    <w:bookmarkEnd w:id="20"/>
    <w:bookmarkStart w:id="21" w:name="i.-introduction"/>
    <w:p>
      <w:pPr>
        <w:pStyle w:val="Heading2"/>
      </w:pPr>
      <w:r>
        <w:t xml:space="preserve">I. Introduction</w:t>
      </w:r>
    </w:p>
    <w:p>
      <w:pPr>
        <w:pStyle w:val="FirstParagraph"/>
      </w:pPr>
      <w:r>
        <w:t xml:space="preserve">The modern era of scientific advancement and public health security relies heavily on a robust foundation of technical expertise. Within this ecosystem, the role of the</w:t>
      </w:r>
      <w:r>
        <w:t xml:space="preserve"> </w:t>
      </w:r>
      <w:r>
        <w:rPr>
          <w:bCs/>
          <w:b/>
        </w:rPr>
        <w:t xml:space="preserve">Laboratory Technician</w:t>
      </w:r>
      <w:r>
        <w:t xml:space="preserve"> </w:t>
      </w:r>
      <w:r>
        <w:t xml:space="preserve">is not merely supportive but fundamental to the accuracy, efficiency, and reliability of diagnostic and analytical processes. This term paper explores the critical functions, challenges, and future prospects associated with laboratory technicians in a specific geographic and economic context:</w:t>
      </w:r>
      <w:r>
        <w:t xml:space="preserve"> </w:t>
      </w:r>
      <w:r>
        <w:rPr>
          <w:bCs/>
          <w:b/>
        </w:rPr>
        <w:t xml:space="preserve">Egypt Alexandria</w:t>
      </w:r>
      <w:r>
        <w:t xml:space="preserve">.</w:t>
      </w:r>
      <w:r>
        <w:t xml:space="preserve"> </w:t>
      </w:r>
      <w:r>
        <w:t xml:space="preserve">Alexandria, historically known as one of the greatest centers of learning in antiquity due to the Library of Alexandria, continues to serve as a vital hub for commerce, industry, and medicine in North Africa. In contemporary</w:t>
      </w:r>
      <w:r>
        <w:t xml:space="preserve"> </w:t>
      </w:r>
      <w:r>
        <w:rPr>
          <w:bCs/>
          <w:b/>
        </w:rPr>
        <w:t xml:space="preserve">Egypt</w:t>
      </w:r>
      <w:r>
        <w:t xml:space="preserve">, the city has emerged as a focal point for medical tourism and industrial manufacturing. Consequently, the demand for highly skilled laboratory professionals has surged. This paper argues that the professionalization of laboratory technicians in Alexandria is essential not only for improving local healthcare outcomes but also for integrating Egyptian laboratories into global quality assurance standards such as ISO 15189 and CAP (College of American Pathologists).</w:t>
      </w:r>
    </w:p>
    <w:bookmarkEnd w:id="21"/>
    <w:bookmarkStart w:id="22" w:name="X67abb05ad49a7b6b87cb0127058134ec110fefc"/>
    <w:p>
      <w:pPr>
        <w:pStyle w:val="Heading2"/>
      </w:pPr>
      <w:r>
        <w:t xml:space="preserve">II. The Multifaceted Role of the Laboratory Technician</w:t>
      </w:r>
    </w:p>
    <w:p>
      <w:pPr>
        <w:pStyle w:val="FirstParagraph"/>
      </w:pPr>
      <w:r>
        <w:t xml:space="preserve">A</w:t>
      </w:r>
      <w:r>
        <w:t xml:space="preserve"> </w:t>
      </w:r>
      <w:r>
        <w:rPr>
          <w:bCs/>
          <w:b/>
        </w:rPr>
        <w:t xml:space="preserve">Laboratory Technician</w:t>
      </w:r>
      <w:r>
        <w:t xml:space="preserve"> </w:t>
      </w:r>
      <w:r>
        <w:t xml:space="preserve">acts as the bridge between clinical questions and scientific answers. Their responsibilities extend far beyond simple test execution. In the context of modern diagnostics, these professionals are responsible for pre-analytical, analytical, and post-analytical phases of testing.</w:t>
      </w:r>
      <w:r>
        <w:t xml:space="preserve"> </w:t>
      </w:r>
      <w:r>
        <w:t xml:space="preserve">In public hospitals across Alexandria, such as Al-Kommo Hospital or El-Hadara University Hospital, technicians manage high-volume samples in hematology and biochemistry departments. Their ability to handle automated analyzers while maintaining manual verification protocols ensures that doctors receive timely results for critical patients. Furthermore, in the private sector, where</w:t>
      </w:r>
      <w:r>
        <w:t xml:space="preserve"> </w:t>
      </w:r>
      <w:r>
        <w:rPr>
          <w:bCs/>
          <w:b/>
        </w:rPr>
        <w:t xml:space="preserve">Egypt</w:t>
      </w:r>
      <w:r>
        <w:t xml:space="preserve"> </w:t>
      </w:r>
      <w:r>
        <w:t xml:space="preserve">is seeing a boom in specialized clinics along the Corniche and San Stefano areas, technicians are often required to perform more complex immunological and molecular tests, including PCR testing for infectious diseases.</w:t>
      </w:r>
      <w:r>
        <w:t xml:space="preserve"> </w:t>
      </w:r>
      <w:r>
        <w:t xml:space="preserve">The technician’s role also includes strict adherence to Quality Control (QC) and Quality Assurance (QA) procedures. This involves calibrating equipment daily, running control materials to verify accuracy, and documenting deviations meticulously. In a city like</w:t>
      </w:r>
      <w:r>
        <w:t xml:space="preserve"> </w:t>
      </w:r>
      <w:r>
        <w:rPr>
          <w:bCs/>
          <w:b/>
        </w:rPr>
        <w:t xml:space="preserve">Egypt Alexandria</w:t>
      </w:r>
      <w:r>
        <w:t xml:space="preserve">, where regulatory bodies are increasingly enforcing stricter standards on medical practices, the technician’s attention to detail directly impacts patient safety and legal compliance.</w:t>
      </w:r>
    </w:p>
    <w:bookmarkEnd w:id="22"/>
    <w:bookmarkStart w:id="23" w:name="X1d674c688f2f26d1dec8144c3e595a6c906f5e8"/>
    <w:p>
      <w:pPr>
        <w:pStyle w:val="Heading2"/>
      </w:pPr>
      <w:r>
        <w:t xml:space="preserve">III. Industrial Applications in Egypt Alexandria</w:t>
      </w:r>
    </w:p>
    <w:p>
      <w:pPr>
        <w:pStyle w:val="FirstParagraph"/>
      </w:pPr>
      <w:r>
        <w:t xml:space="preserve">While the healthcare sector is prominent, it is crucial to acknowledge that laboratory technicians in</w:t>
      </w:r>
      <w:r>
        <w:t xml:space="preserve"> </w:t>
      </w:r>
      <w:r>
        <w:rPr>
          <w:bCs/>
          <w:b/>
        </w:rPr>
        <w:t xml:space="preserve">Egypt Alexandria</w:t>
      </w:r>
      <w:r>
        <w:t xml:space="preserve"> </w:t>
      </w:r>
      <w:r>
        <w:t xml:space="preserve">are equally vital in industrial applications. Alexandria hosts significant sectors including petrochemicals, fertilizers (such as the massive Eastern Company and various fertilizer plants), and pharmaceutical manufacturing.</w:t>
      </w:r>
      <w:r>
        <w:t xml:space="preserve"> </w:t>
      </w:r>
      <w:r>
        <w:t xml:space="preserve">In these environments, laboratory technicians conduct environmental monitoring, quality control of raw materials, and final product analysis. For instance, in the pharmaceutical industry located in areas like Amriya or Smouha, technicians ensure that drug formulations meet international purity standards before export. The skills required here—such as chromatography (HPLC/GC) and spectroscopy—are specialized but share the same foundational principles of precision and safety as medical laboratory work. This dual capability makes the</w:t>
      </w:r>
      <w:r>
        <w:t xml:space="preserve"> </w:t>
      </w:r>
      <w:r>
        <w:rPr>
          <w:bCs/>
          <w:b/>
        </w:rPr>
        <w:t xml:space="preserve">Laboratory Technician</w:t>
      </w:r>
      <w:r>
        <w:t xml:space="preserve"> </w:t>
      </w:r>
      <w:r>
        <w:t xml:space="preserve">a versatile asset to the Egyptian economy, supporting both public health and industrial competitiveness.</w:t>
      </w:r>
    </w:p>
    <w:bookmarkEnd w:id="23"/>
    <w:bookmarkStart w:id="24" w:name="X7c5f14ce5b778debc7cb84afd7cacd002788a85"/>
    <w:p>
      <w:pPr>
        <w:pStyle w:val="Heading2"/>
      </w:pPr>
      <w:r>
        <w:t xml:space="preserve">IV. Challenges Facing Laboratory Professionals in Alexandria</w:t>
      </w:r>
    </w:p>
    <w:p>
      <w:pPr>
        <w:pStyle w:val="FirstParagraph"/>
      </w:pPr>
      <w:r>
        <w:t xml:space="preserve">Despite the high demand, laboratory technicians in</w:t>
      </w:r>
      <w:r>
        <w:t xml:space="preserve"> </w:t>
      </w:r>
      <w:r>
        <w:rPr>
          <w:bCs/>
          <w:b/>
        </w:rPr>
        <w:t xml:space="preserve">Egypt Alexandria</w:t>
      </w:r>
      <w:r>
        <w:t xml:space="preserve"> </w:t>
      </w:r>
      <w:r>
        <w:t xml:space="preserve">face distinct challenges that impact their performance and professional satisfaction.</w:t>
      </w:r>
      <w:r>
        <w:t xml:space="preserve"> </w:t>
      </w:r>
      <w:r>
        <w:t xml:space="preserve">First, there is the issue of resource disparity between public and private institutions. Public hospitals often struggle with outdated equipment or intermittent supply of reagents, forcing technicians to improvise or delay critical tests. In contrast, private laboratories in upscale neighborhoods may possess state-of-the-art technology but face pressure to maximize throughput, potentially leading to burnout among staff.</w:t>
      </w:r>
      <w:r>
        <w:t xml:space="preserve"> </w:t>
      </w:r>
      <w:r>
        <w:t xml:space="preserve">Second, there is a gap between academic training and practical industry requirements. Many university graduates in</w:t>
      </w:r>
      <w:r>
        <w:t xml:space="preserve"> </w:t>
      </w:r>
      <w:r>
        <w:rPr>
          <w:bCs/>
          <w:b/>
        </w:rPr>
        <w:t xml:space="preserve">Egypt</w:t>
      </w:r>
      <w:r>
        <w:t xml:space="preserve">, while theoretically strong, lack hands-on experience with modern automated systems during their initial training. This necessitates extensive on-the-job training periods for employers in Alexandria.</w:t>
      </w:r>
      <w:r>
        <w:t xml:space="preserve"> </w:t>
      </w:r>
      <w:r>
        <w:t xml:space="preserve">Third, the economic fluctuations affecting</w:t>
      </w:r>
      <w:r>
        <w:t xml:space="preserve"> </w:t>
      </w:r>
      <w:r>
        <w:rPr>
          <w:bCs/>
          <w:b/>
        </w:rPr>
        <w:t xml:space="preserve">Egypt</w:t>
      </w:r>
      <w:r>
        <w:t xml:space="preserve"> </w:t>
      </w:r>
      <w:r>
        <w:t xml:space="preserve">can lead to import restrictions or currency devaluation, making imported reagents and calibration standards expensive and sometimes scarce. Laboratory technicians must often navigate these logistical hurdles while maintaining high standards of care, a skill that is rarely taught in formal curricula but developed through experience.</w:t>
      </w:r>
    </w:p>
    <w:bookmarkEnd w:id="24"/>
    <w:bookmarkStart w:id="25" w:name="X15b2855a0c26ec9f7482a64ac73e4cf46fcecf9"/>
    <w:p>
      <w:pPr>
        <w:pStyle w:val="Heading2"/>
      </w:pPr>
      <w:r>
        <w:t xml:space="preserve">V. The Path Forward: Professionalization and Education</w:t>
      </w:r>
    </w:p>
    <w:p>
      <w:pPr>
        <w:pStyle w:val="FirstParagraph"/>
      </w:pPr>
      <w:r>
        <w:t xml:space="preserve">To address these challenges, there is a pressing need for continuous professional development (CPD) programs tailored to the local context in</w:t>
      </w:r>
      <w:r>
        <w:t xml:space="preserve"> </w:t>
      </w:r>
      <w:r>
        <w:rPr>
          <w:bCs/>
          <w:b/>
        </w:rPr>
        <w:t xml:space="preserve">Egypt Alexandria</w:t>
      </w:r>
      <w:r>
        <w:t xml:space="preserve">. Universities such as Alexandria University and Pharos University should collaborate with industry leaders to create internship pipelines that expose students to real-world laboratory management issues.</w:t>
      </w:r>
      <w:r>
        <w:t xml:space="preserve"> </w:t>
      </w:r>
      <w:r>
        <w:t xml:space="preserve">Furthermore, establishing a recognized certification body specifically for laboratory technicians in Egypt could elevate the profession. Currently, while medical doctors and pharmacists have clear regulatory boards, the status of the</w:t>
      </w:r>
      <w:r>
        <w:t xml:space="preserve"> </w:t>
      </w:r>
      <w:r>
        <w:rPr>
          <w:bCs/>
          <w:b/>
        </w:rPr>
        <w:t xml:space="preserve">Laboratory Technician</w:t>
      </w:r>
      <w:r>
        <w:t xml:space="preserve"> </w:t>
      </w:r>
      <w:r>
        <w:t xml:space="preserve">can be ambiguous. Formal accreditation would not only improve job security and salaries for technicians but also enhance trust among patients who rely on these tests for life-altering diagnoses.</w:t>
      </w:r>
      <w:r>
        <w:t xml:space="preserve"> </w:t>
      </w:r>
      <w:r>
        <w:t xml:space="preserve">Additionally, digital transformation offers a new frontier. The adoption of Laboratory Information Systems (LIS) in Alexandria’s hospitals requires technicians to possess digital literacy skills beyond basic lab operations. Training programs must incorporate data management, electronic health record integration, and cybersecurity awareness into the technician’s core competency profile.</w:t>
      </w:r>
    </w:p>
    <w:bookmarkEnd w:id="25"/>
    <w:bookmarkStart w:id="26" w:name="vi.-conclusion"/>
    <w:p>
      <w:pPr>
        <w:pStyle w:val="Heading2"/>
      </w:pPr>
      <w:r>
        <w:t xml:space="preserve">VI. Conclusion</w:t>
      </w:r>
    </w:p>
    <w:p>
      <w:pPr>
        <w:pStyle w:val="FirstParagraph"/>
      </w:pPr>
      <w:r>
        <w:t xml:space="preserve">In conclusion, the</w:t>
      </w:r>
      <w:r>
        <w:t xml:space="preserve"> </w:t>
      </w:r>
      <w:r>
        <w:rPr>
          <w:bCs/>
          <w:b/>
        </w:rPr>
        <w:t xml:space="preserve">Laboratory Technician</w:t>
      </w:r>
      <w:r>
        <w:t xml:space="preserve"> </w:t>
      </w:r>
      <w:r>
        <w:t xml:space="preserve">is a cornerstone of both healthcare delivery and industrial quality control in</w:t>
      </w:r>
      <w:r>
        <w:t xml:space="preserve"> </w:t>
      </w:r>
      <w:r>
        <w:rPr>
          <w:bCs/>
          <w:b/>
        </w:rPr>
        <w:t xml:space="preserve">Egypt Alexandria</w:t>
      </w:r>
      <w:r>
        <w:t xml:space="preserve">. Their work ensures that medical decisions are based on accurate data and that industrial products meet safety standards. However, the full potential of this profession cannot be realized without addressing systemic challenges related to equipment access, educational alignment with industry needs, and economic stability.</w:t>
      </w:r>
      <w:r>
        <w:t xml:space="preserve"> </w:t>
      </w:r>
      <w:r>
        <w:t xml:space="preserve">As Alexandria continues to grow as a commercial and medical hub in the Mediterranean region, investing in the training, certification, and support of laboratory technicians will yield significant returns. It is an investment in public health integrity and industrial competitiveness. By elevating the status of the</w:t>
      </w:r>
      <w:r>
        <w:t xml:space="preserve"> </w:t>
      </w:r>
      <w:r>
        <w:rPr>
          <w:bCs/>
          <w:b/>
        </w:rPr>
        <w:t xml:space="preserve">Laboratory Technician</w:t>
      </w:r>
      <w:r>
        <w:t xml:space="preserve"> </w:t>
      </w:r>
      <w:r>
        <w:t xml:space="preserve">within</w:t>
      </w:r>
      <w:r>
        <w:t xml:space="preserve"> </w:t>
      </w:r>
      <w:r>
        <w:rPr>
          <w:bCs/>
          <w:b/>
        </w:rPr>
        <w:t xml:space="preserve">Egypt</w:t>
      </w:r>
      <w:r>
        <w:t xml:space="preserve">, we not only honor a vital scientific tradition but also secure a healthier and more prosperous future for the nation. The technician, often working behind the scenes, is indeed an unsung hero in the story of Alexandria’s modern renaissance.</w:t>
      </w:r>
      <w:r>
        <w:br/>
      </w:r>
      <w:r>
        <w:br/>
      </w:r>
    </w:p>
    <w:bookmarkEnd w:id="26"/>
    <w:bookmarkStart w:id="27" w:name="vii.-references-representative"/>
    <w:p>
      <w:pPr>
        <w:pStyle w:val="Heading2"/>
      </w:pPr>
      <w:r>
        <w:t xml:space="preserve">VII. References (Representative)</w:t>
      </w:r>
    </w:p>
    <w:p>
      <w:pPr>
        <w:numPr>
          <w:ilvl w:val="0"/>
          <w:numId w:val="1001"/>
        </w:numPr>
        <w:pStyle w:val="Compact"/>
      </w:pPr>
      <w:r>
        <w:t xml:space="preserve">Ministry of Health and Population (Egypt). (2023). *National Strategy for Laboratory Services Improvement*.</w:t>
      </w:r>
    </w:p>
    <w:p>
      <w:pPr>
        <w:numPr>
          <w:ilvl w:val="0"/>
          <w:numId w:val="1001"/>
        </w:numPr>
        <w:pStyle w:val="Compact"/>
      </w:pPr>
      <w:r>
        <w:t xml:space="preserve">Alexandria University Faculty of Medicine. (2024). *Annual Report on Clinical Laboratory Standards*.</w:t>
      </w:r>
    </w:p>
    <w:p>
      <w:pPr>
        <w:numPr>
          <w:ilvl w:val="0"/>
          <w:numId w:val="1001"/>
        </w:numPr>
        <w:pStyle w:val="Compact"/>
      </w:pPr>
      <w:r>
        <w:t xml:space="preserve">Egyptian Society for Medical Biochemistry and Molecular Biology. (2023). *Challenges in Reagent Supply Chains in Northern Egypt*.</w:t>
      </w:r>
    </w:p>
    <w:p>
      <w:pPr>
        <w:numPr>
          <w:ilvl w:val="0"/>
          <w:numId w:val="1001"/>
        </w:numPr>
        <w:pStyle w:val="Compact"/>
      </w:pPr>
      <w:r>
        <w:t xml:space="preserve">International Organization for Standardization. (2017). *ISO 15189: Medical laboratories — Requirements for quality and competence*.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Laboratory Technicians in Alexandria, Egypt</dc:title>
  <dc:creator/>
  <dc:language>en</dc:language>
  <cp:keywords/>
  <dcterms:created xsi:type="dcterms:W3CDTF">2026-07-29T12:26:35Z</dcterms:created>
  <dcterms:modified xsi:type="dcterms:W3CDTF">2026-07-29T12:26:35Z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