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bookmarkStart w:id="29" w:name="X6d61877e6406bba3145e7fab14775c6768488dc"/>
    <w:p>
      <w:pPr>
        <w:pStyle w:val="Heading1"/>
      </w:pPr>
      <w:r>
        <w:t xml:space="preserve">The Role and Evolution of the Laboratory Technician in Israel Tel Aviv</w:t>
      </w:r>
    </w:p>
    <w:p>
      <w:pPr>
        <w:pStyle w:val="FirstParagraph"/>
      </w:pPr>
      <w:r>
        <w:rPr>
          <w:bCs/>
          <w:b/>
        </w:rPr>
        <w:t xml:space="preserve">Date:</w:t>
      </w:r>
      <w:r>
        <w:t xml:space="preserve"> </w:t>
      </w:r>
      <w:r>
        <w:t xml:space="preserve">October 20, 2023</w:t>
      </w:r>
      <w:r>
        <w:br/>
      </w:r>
      <w:r>
        <w:t xml:space="preserve">[Student Name]</w:t>
      </w:r>
      <w:r>
        <w:br/>
      </w:r>
    </w:p>
    <w:bookmarkStart w:id="20" w:name="abstract"/>
    <w:p>
      <w:pPr>
        <w:pStyle w:val="Heading3"/>
      </w:pPr>
      <w:r>
        <w:t xml:space="preserve">Abstract</w:t>
      </w:r>
    </w:p>
    <w:p>
      <w:pPr>
        <w:pStyle w:val="FirstParagraph"/>
      </w:pPr>
      <w:r>
        <w:t xml:space="preserve">This term paper examines the critical role of the Laboratory Technician within the dynamic healthcare and biotechnology sectors of Israel Tel Aviv. As a global hub for medical innovation, Tel Aviv demands rigorous standards in clinical diagnostics and research. This document explores the educational requirements, professional responsibilities, regulatory frameworks under Israeli law, and future trends facing Laboratory Technicians in this specific geographic context.</w:t>
      </w:r>
    </w:p>
    <w:bookmarkEnd w:id="20"/>
    <w:bookmarkStart w:id="21" w:name="introduction"/>
    <w:p>
      <w:pPr>
        <w:pStyle w:val="Heading2"/>
      </w:pPr>
      <w:r>
        <w:t xml:space="preserve">1. Introduction</w:t>
      </w:r>
    </w:p>
    <w:p>
      <w:pPr>
        <w:pStyle w:val="FirstParagraph"/>
      </w:pPr>
      <w:r>
        <w:t xml:space="preserve">The city of Tel Aviv serves as the economic and technological heart of Israel. Within this vibrant ecosystem, healthcare infrastructure has expanded rapidly to meet both local demands and international medical tourism standards. Central to this expansion is the role of the Laboratory Technician. In Israel Tel Aviv, these professionals are not merely support staff but vital contributors to patient safety, diagnostic accuracy, and biomedical research advancement.</w:t>
      </w:r>
    </w:p>
    <w:p>
      <w:pPr>
        <w:pStyle w:val="BodyText"/>
      </w:pPr>
      <w:r>
        <w:t xml:space="preserve">A</w:t>
      </w:r>
      <w:r>
        <w:t xml:space="preserve"> </w:t>
      </w:r>
      <w:r>
        <w:rPr>
          <w:bCs/>
          <w:b/>
        </w:rPr>
        <w:t xml:space="preserve">Laboratory Technician</w:t>
      </w:r>
      <w:r>
        <w:t xml:space="preserve"> </w:t>
      </w:r>
      <w:r>
        <w:t xml:space="preserve">is a skilled professional responsible for performing technical tasks in medical or scientific laboratories. Their work involves the analysis of biological specimens such as blood, tissue fluids, and cells. In the context of Israel Tel Aviv, where precision medicine and biotechnology industries are booming, the scope of this role has evolved from routine testing to complex genomic analysis and personalized medicine support.</w:t>
      </w:r>
    </w:p>
    <w:bookmarkEnd w:id="21"/>
    <w:bookmarkStart w:id="22" w:name="X7846ea2a24f7936d0c8a45c89b29fa3ffca1b6a"/>
    <w:p>
      <w:pPr>
        <w:pStyle w:val="Heading2"/>
      </w:pPr>
      <w:r>
        <w:t xml:space="preserve">2. Educational Requirements and Professional Certification</w:t>
      </w:r>
    </w:p>
    <w:p>
      <w:pPr>
        <w:pStyle w:val="FirstParagraph"/>
      </w:pPr>
      <w:r>
        <w:t xml:space="preserve">Becoming a qualified Laboratory Technician in Israel requires rigorous academic training. Most institutions in Tel Aviv, including universities such as Tel Aviv University (TAU) and the Interdisciplinary Center (IDC) Herzliya, offer accredited programs.</w:t>
      </w:r>
    </w:p>
    <w:p>
      <w:pPr>
        <w:pStyle w:val="BodyText"/>
      </w:pPr>
      <w:r>
        <w:rPr>
          <w:bCs/>
          <w:b/>
        </w:rPr>
        <w:t xml:space="preserve">a. Academic Pathways:</w:t>
      </w:r>
      <w:r>
        <w:t xml:space="preserve"> </w:t>
      </w:r>
      <w:r>
        <w:t xml:space="preserve">Typically, candidates must complete a three-year Bachelor’s degree in Medical Laboratory Science or a related biological field. The curriculum includes courses in chemistry, microbiology, hematology, immunology, and molecular biology. In Israel Tel Aviv specifically programs often emphasize practical training through internships at major hospital networks like Ichilov Hospital (Sourasky Medical Center) or Assuta Medical Center.</w:t>
      </w:r>
    </w:p>
    <w:p>
      <w:pPr>
        <w:pStyle w:val="BodyText"/>
      </w:pPr>
      <w:r>
        <w:rPr>
          <w:bCs/>
          <w:b/>
        </w:rPr>
        <w:t xml:space="preserve">b. Licensing and Certification:</w:t>
      </w:r>
      <w:r>
        <w:t xml:space="preserve"> </w:t>
      </w:r>
      <w:r>
        <w:t xml:space="preserve">While there is no single unified national license for all laboratory roles, technicians must adhere to standards set by the Ministry of Health. Many employers in Israel Tel Aviv prefer or require certification from recognized bodies, such as the American Society for Clinical Laboratory Science (ASCLS) equivalents or local accreditation through the National Council for Accreditation of Health Care Facilities.</w:t>
      </w:r>
    </w:p>
    <w:bookmarkEnd w:id="22"/>
    <w:bookmarkStart w:id="23" w:name="X900bf192408050dd9577537a9875b833e4490bc"/>
    <w:p>
      <w:pPr>
        <w:pStyle w:val="Heading2"/>
      </w:pPr>
      <w:r>
        <w:t xml:space="preserve">3. Professional Responsibilities and Daily Operations</w:t>
      </w:r>
    </w:p>
    <w:p>
      <w:pPr>
        <w:pStyle w:val="FirstParagraph"/>
      </w:pPr>
      <w:r>
        <w:t xml:space="preserve">The day-to-day duties of a Laboratory Technician in Israel Tel Aviv are diverse and highly regulated. The primary objective is to ensure that diagnostic results are accurate, timely, and reliable.</w:t>
      </w:r>
    </w:p>
    <w:p>
      <w:pPr>
        <w:numPr>
          <w:ilvl w:val="0"/>
          <w:numId w:val="1001"/>
        </w:numPr>
        <w:pStyle w:val="Compact"/>
      </w:pPr>
      <w:r>
        <w:rPr>
          <w:bCs/>
          <w:b/>
        </w:rPr>
        <w:t xml:space="preserve">Specimen Processing:</w:t>
      </w:r>
      <w:r>
        <w:t xml:space="preserve"> </w:t>
      </w:r>
      <w:r>
        <w:t xml:space="preserve">Technicians receive samples from clinics and hospitals across the city. They must correctly log these samples into Laboratory Information Systems (LIS), ensuring chain-of-custody integrity.</w:t>
      </w:r>
    </w:p>
    <w:p>
      <w:pPr>
        <w:numPr>
          <w:ilvl w:val="0"/>
          <w:numId w:val="1001"/>
        </w:numPr>
        <w:pStyle w:val="Compact"/>
      </w:pPr>
      <w:r>
        <w:rPr>
          <w:bCs/>
          <w:b/>
        </w:rPr>
        <w:t xml:space="preserve">Analytical Testing:</w:t>
      </w:r>
      <w:r>
        <w:t xml:space="preserve"> </w:t>
      </w:r>
      <w:r>
        <w:t xml:space="preserve">Using automated analyzers, microscopes, and PCR machines, technicians perform tests ranging from complete blood counts to complex genetic sequencing. Given the high volume of patients in Tel Aviv’s hospitals efficiency is critical without compromising accuracy.</w:t>
      </w:r>
    </w:p>
    <w:p>
      <w:pPr>
        <w:numPr>
          <w:ilvl w:val="0"/>
          <w:numId w:val="1001"/>
        </w:numPr>
        <w:pStyle w:val="Compact"/>
      </w:pPr>
      <w:r>
        <w:rPr>
          <w:bCs/>
          <w:b/>
        </w:rPr>
        <w:t xml:space="preserve">Quality Control (QC):</w:t>
      </w:r>
      <w:r>
        <w:t xml:space="preserve"> </w:t>
      </w:r>
      <w:r>
        <w:t xml:space="preserve">Strict adherence to Quality Assurance protocols is mandatory. Technicians must run control samples daily to calibrate equipment and verify that test results fall within acceptable ranges. This is crucial for maintaining accreditation in Israel Tel Aviv’s competitive healthcare market.</w:t>
      </w:r>
    </w:p>
    <w:p>
      <w:pPr>
        <w:numPr>
          <w:ilvl w:val="0"/>
          <w:numId w:val="1001"/>
        </w:numPr>
        <w:pStyle w:val="Compact"/>
      </w:pPr>
      <w:r>
        <w:rPr>
          <w:bCs/>
          <w:b/>
        </w:rPr>
        <w:t xml:space="preserve">Biosafety Compliance:</w:t>
      </w:r>
      <w:r>
        <w:t xml:space="preserve"> </w:t>
      </w:r>
      <w:r>
        <w:t xml:space="preserve">Working with infectious agents requires strict compliance with biosafety levels (BSL). In a densely populated urban center like Tel Aviv, infection control measures are paramount to prevent laboratory-acquired infections.</w:t>
      </w:r>
    </w:p>
    <w:bookmarkEnd w:id="23"/>
    <w:bookmarkStart w:id="24" w:name="regulatory-environment-in-israel"/>
    <w:p>
      <w:pPr>
        <w:pStyle w:val="Heading2"/>
      </w:pPr>
      <w:r>
        <w:t xml:space="preserve">4. Regulatory Environment in Israel</w:t>
      </w:r>
    </w:p>
    <w:p>
      <w:pPr>
        <w:pStyle w:val="FirstParagraph"/>
      </w:pPr>
      <w:r>
        <w:t xml:space="preserve">The operation of clinical laboratories in Israel is governed by the "Regulations for Accreditation and Inspection of Medical Laboratories." These regulations ensure that all facilities, including those in Tel Aviv, meet international standards such as ISO 15189.</w:t>
      </w:r>
    </w:p>
    <w:p>
      <w:pPr>
        <w:pStyle w:val="BodyText"/>
      </w:pPr>
      <w:r>
        <w:rPr>
          <w:bCs/>
          <w:b/>
        </w:rPr>
        <w:t xml:space="preserve">a. Data Privacy:</w:t>
      </w:r>
      <w:r>
        <w:t xml:space="preserve"> </w:t>
      </w:r>
      <w:r>
        <w:t xml:space="preserve">With the implementation of strict data protection laws similar to the GDPR (known as Israel's Protection of Privacy Law), Laboratory Technicians handle sensitive patient data with heightened security. Ensuring patient confidentiality is a legal and ethical obligation.</w:t>
      </w:r>
    </w:p>
    <w:p>
      <w:pPr>
        <w:pStyle w:val="BodyText"/>
      </w:pPr>
      <w:r>
        <w:rPr>
          <w:bCs/>
          <w:b/>
        </w:rPr>
        <w:t xml:space="preserve">b. Professional Ethics:</w:t>
      </w:r>
      <w:r>
        <w:t xml:space="preserve"> </w:t>
      </w:r>
      <w:r>
        <w:t xml:space="preserve">The Code of Ethics for Medical Laboratory Personnel emphasizes integrity, objectivity, and continuous professional development. In Israel Tel Aviv’s multicultural environment, technicians must also demonstrate cultural sensitivity when dealing with diverse patient populations.</w:t>
      </w:r>
    </w:p>
    <w:bookmarkEnd w:id="24"/>
    <w:bookmarkStart w:id="25" w:name="X00f5dc0413c18b34d7269a86b448ec09119b901"/>
    <w:p>
      <w:pPr>
        <w:pStyle w:val="Heading2"/>
      </w:pPr>
      <w:r>
        <w:t xml:space="preserve">5. The Impact of Biotechnology Innovation in Tel Aviv</w:t>
      </w:r>
    </w:p>
    <w:p>
      <w:pPr>
        <w:pStyle w:val="FirstParagraph"/>
      </w:pPr>
      <w:r>
        <w:t xml:space="preserve">Tel Aviv is often referred to as the "Startup Nation's" capital, with a dense cluster of biotech and medtech companies. This environment has significantly influenced the role of the Laboratory Technician.</w:t>
      </w:r>
    </w:p>
    <w:p>
      <w:pPr>
        <w:pStyle w:val="BodyText"/>
      </w:pPr>
      <w:r>
        <w:rPr>
          <w:bCs/>
          <w:b/>
        </w:rPr>
        <w:t xml:space="preserve">a. Integration of AI and Automation:</w:t>
      </w:r>
      <w:r>
        <w:t xml:space="preserve"> </w:t>
      </w:r>
      <w:r>
        <w:t xml:space="preserve">Many laboratories in Israel Tel Aviv are adopting artificial intelligence for image analysis in pathology and automated liquid handling systems. Laboratory Technicians are increasingly required to have digital literacy, managing software interfaces and interpreting AI-generated preliminary results.</w:t>
      </w:r>
    </w:p>
    <w:p>
      <w:pPr>
        <w:pStyle w:val="BodyText"/>
      </w:pPr>
      <w:r>
        <w:rPr>
          <w:bCs/>
          <w:b/>
        </w:rPr>
        <w:t xml:space="preserve">b. Research Collaboration:</w:t>
      </w:r>
      <w:r>
        <w:t xml:space="preserve"> </w:t>
      </w:r>
      <w:r>
        <w:t xml:space="preserve">There is a growing synergy between clinical laboratories and research institutions. Technicians often bridge the gap between routine diagnostics and translational research, assisting in clinical trials for new drugs developed by local biotech firms. This requires adaptability and a deeper understanding of experimental protocols beyond standard operating procedures.</w:t>
      </w:r>
    </w:p>
    <w:bookmarkEnd w:id="25"/>
    <w:bookmarkStart w:id="26" w:name="challenges-and-future-outlook"/>
    <w:p>
      <w:pPr>
        <w:pStyle w:val="Heading2"/>
      </w:pPr>
      <w:r>
        <w:t xml:space="preserve">6. Challenges and Future Outlook</w:t>
      </w:r>
    </w:p>
    <w:p>
      <w:pPr>
        <w:pStyle w:val="FirstParagraph"/>
      </w:pPr>
      <w:r>
        <w:rPr>
          <w:bCs/>
          <w:b/>
        </w:rPr>
        <w:t xml:space="preserve">a. Staff Shortages:</w:t>
      </w:r>
      <w:r>
        <w:t xml:space="preserve"> </w:t>
      </w:r>
      <w:r>
        <w:t xml:space="preserve">Like many healthcare sectors, Israel faces challenges in retaining qualified Laboratory Technicians due to high workloads and emotional stress associated with critical diagnostics. Attrition rates can be high, prompting institutions in Tel Aviv to seek retention strategies.</w:t>
      </w:r>
    </w:p>
    <w:p>
      <w:pPr>
        <w:pStyle w:val="BodyText"/>
      </w:pPr>
      <w:r>
        <w:t xml:space="preserve">b. Technological Disruption: The rise of point-of-care testing (POCT) shifts some diagnostic tasks away from central laboratories. However, this does not diminish the need for technicians; rather, it shifts their focus toward more complex assays and quality oversight of decentralized testing sites.</w:t>
      </w:r>
    </w:p>
    <w:p>
      <w:pPr>
        <w:pStyle w:val="BodyText"/>
      </w:pPr>
      <w:r>
        <w:rPr>
          <w:bCs/>
          <w:b/>
        </w:rPr>
        <w:t xml:space="preserve">c. Continuous Education:</w:t>
      </w:r>
      <w:r>
        <w:t xml:space="preserve"> </w:t>
      </w:r>
      <w:r>
        <w:t xml:space="preserve">The rapid pace of scientific advancement necessitates lifelong learning. Laboratory Technicians in Israel Tel Aviv must engage in regular continuing education to stay current with new biomarkers, genetic technologies, and regulatory updates.</w:t>
      </w:r>
    </w:p>
    <w:bookmarkEnd w:id="26"/>
    <w:bookmarkStart w:id="27" w:name="conclusion"/>
    <w:p>
      <w:pPr>
        <w:pStyle w:val="Heading2"/>
      </w:pPr>
      <w:r>
        <w:t xml:space="preserve">7. Conclusion</w:t>
      </w:r>
    </w:p>
    <w:p>
      <w:pPr>
        <w:pStyle w:val="FirstParagraph"/>
      </w:pPr>
      <w:r>
        <w:t xml:space="preserve">In conclusion, the Laboratory Technician plays an indispensable role in the healthcare infrastructure of Israel Tel Aviv. As a professional who bridges science and patient care, this role requires a blend of technical expertise, ethical integrity, and adaptability to technological change. The unique environment of Tel Aviv—characterized by its high-density urban setting, advanced biotech industry, and stringent regulatory framework—shapes the responsibilities and career trajectory of these professionals.</w:t>
      </w:r>
    </w:p>
    <w:p>
      <w:pPr>
        <w:pStyle w:val="BodyText"/>
      </w:pPr>
      <w:r>
        <w:t xml:space="preserve">As medical science advances towards precision medicine, the demand for skilled Laboratory Technicians will only grow. Their contribution to diagnostics not only supports individual patient outcomes but also enhances the global reputation of Israel Tel Aviv as a leader in healthcare innovation. Future developments in automation and AI will further transform this role, requiring technicians to be both scientists and data managers.</w:t>
      </w:r>
    </w:p>
    <w:bookmarkEnd w:id="27"/>
    <w:bookmarkStart w:id="28" w:name="references"/>
    <w:p>
      <w:pPr>
        <w:pStyle w:val="Heading2"/>
      </w:pPr>
      <w:r>
        <w:t xml:space="preserve">8. References</w:t>
      </w:r>
    </w:p>
    <w:p>
      <w:pPr>
        <w:numPr>
          <w:ilvl w:val="0"/>
          <w:numId w:val="1002"/>
        </w:numPr>
        <w:pStyle w:val="Compact"/>
      </w:pPr>
      <w:r>
        <w:t xml:space="preserve">Ministry of Health Israel. (2019). Regulations for Accreditation and Inspection of Medical Laboratories.</w:t>
      </w:r>
    </w:p>
    <w:p>
      <w:pPr>
        <w:numPr>
          <w:ilvl w:val="0"/>
          <w:numId w:val="1002"/>
        </w:numPr>
        <w:pStyle w:val="Compact"/>
      </w:pPr>
      <w:r>
        <w:t xml:space="preserve">Tel Aviv University, Sackler Faculty of Medicine. (2023). Program in Laboratory Science.</w:t>
      </w:r>
    </w:p>
    <w:p>
      <w:pPr>
        <w:numPr>
          <w:ilvl w:val="0"/>
          <w:numId w:val="1002"/>
        </w:numPr>
        <w:pStyle w:val="Compact"/>
      </w:pPr>
      <w:r>
        <w:t xml:space="preserve">National Institute for Health Innovation. (2021). The State of the Biotechnology Industry in Israel.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Israel Tel Aviv</dc:title>
  <dc:creator/>
  <dc:language>en</dc:language>
  <cp:keywords/>
  <dcterms:created xsi:type="dcterms:W3CDTF">2026-07-29T17:34:08Z</dcterms:created>
  <dcterms:modified xsi:type="dcterms:W3CDTF">2026-07-29T17:34:08Z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