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Rome</w:t>
      </w:r>
    </w:p>
    <w:bookmarkStart w:id="26" w:name="X654c01c4859da18476cb1d683b2d9068391ef14"/>
    <w:p>
      <w:pPr>
        <w:pStyle w:val="Heading1"/>
      </w:pPr>
      <w:r>
        <w:t xml:space="preserve">The Strategic Importance of the Laboratory Technician in Healthcare and Industry within Italy Rome</w:t>
      </w:r>
    </w:p>
    <w:p>
      <w:pPr>
        <w:pStyle w:val="FirstParagraph"/>
      </w:pPr>
      <w:r>
        <w:rPr>
          <w:bCs/>
          <w:b/>
        </w:rPr>
        <w:t xml:space="preserve">Abstract:</w:t>
      </w:r>
      <w:r>
        <w:br/>
      </w:r>
      <w:r>
        <w:br/>
      </w:r>
      <w:r>
        <w:t xml:space="preserve">This term paper explores the multifaceted role of the laboratory technician, focusing specifically on the unique professional landscape of Italy Rome. It examines the educational requirements, regulatory frameworks, technological advancements, and economic contributions of this vital profession. By analyzing the intersection between traditional medical practices and modern biotechnological innovation in one of Europe’s most historically significant cities, this paper highlights why the laboratory technician remains indispensable to both public health infrastructure and industrial growth in Italy Rome.</w:t>
      </w:r>
    </w:p>
    <w:bookmarkStart w:id="20" w:name="introduction"/>
    <w:p>
      <w:pPr>
        <w:pStyle w:val="Heading2"/>
      </w:pPr>
      <w:r>
        <w:t xml:space="preserve">Introduction</w:t>
      </w:r>
    </w:p>
    <w:p>
      <w:pPr>
        <w:pStyle w:val="FirstParagraph"/>
      </w:pPr>
      <w:r>
        <w:t xml:space="preserve">In the complex ecosystem of modern healthcare and industrial quality control, few roles are as critical yet often underappreciated as that of the laboratory technician. These professionals serve as the backbone of diagnostic accuracy, scientific research, and product safety. While their duties are universal in principle—handling samples, operating analytical instruments, and recording data—the specific context in which they operate significantly influences their responsibilities and required competencies. This term paper focuses specifically on Italy Rome, a city that represents a unique convergence of ancient tradition and cutting-edge innovation. In Italy Rome, the laboratory technician operates within a robust national healthcare system known as the Servizio Sanitario Nazionale (SSN) while simultaneously navigating the dynamic requirements of private research institutions and biotech firms concentrated in the capital region.</w:t>
      </w:r>
    </w:p>
    <w:bookmarkEnd w:id="20"/>
    <w:bookmarkStart w:id="21" w:name="Xa1fa18909bf619b5b5480b2e11a6af470e8a6b3"/>
    <w:p>
      <w:pPr>
        <w:pStyle w:val="Heading2"/>
      </w:pPr>
      <w:r>
        <w:t xml:space="preserve">Educational Framework and Professional Qualification</w:t>
      </w:r>
    </w:p>
    <w:p>
      <w:pPr>
        <w:pStyle w:val="FirstParagraph"/>
      </w:pPr>
      <w:r>
        <w:t xml:space="preserve">To understand the current state of laboratory technicians, one must first examine their training. In Italy, becoming a qualified "Tecnico di Laboratorio Biomedico" (Biomedical Laboratory Technician) requires rigorous academic preparation. Typically, this involves a three-year university degree program (Laurea Triennale) followed by mandatory state registration and specialization exams. This educational rigor is particularly evident in Italy Rome, where institutions such as Sapienza University of Rome offer highly competitive programs that blend theoretical chemistry and biology with extensive clinical rotations.</w:t>
      </w:r>
    </w:p>
    <w:p>
      <w:pPr>
        <w:pStyle w:val="BodyText"/>
      </w:pPr>
      <w:r>
        <w:t xml:space="preserve">The curriculum emphasizes not only technical proficiency but also ethical responsibility. In Italy Rome, where hospitals like the Policlinico Umberto I serve millions of patients annually, technicians are trained to adhere to strict international standards alongside national Italian regulations. This dual focus ensures that professionals emerging from these programs are prepared for both the high-volume demands of public healthcare and the precision requirements of academic research.</w:t>
      </w:r>
    </w:p>
    <w:bookmarkEnd w:id="21"/>
    <w:bookmarkStart w:id="22" w:name="Xfe83fe8ffa045ad438106894b596bd8c020d7b3"/>
    <w:p>
      <w:pPr>
        <w:pStyle w:val="Heading2"/>
      </w:pPr>
      <w:r>
        <w:t xml:space="preserve">The Role in Healthcare: Diagnostics and Patient Care</w:t>
      </w:r>
    </w:p>
    <w:p>
      <w:pPr>
        <w:pStyle w:val="FirstParagraph"/>
      </w:pPr>
      <w:r>
        <w:t xml:space="preserve">The primary domain for laboratory technicians in Italy Rome is undoubtedly clinical diagnostics. As patients navigate the Italian healthcare system, they rely on accurate test results to guide treatment plans. The laboratory technician is the first line of defense against diagnostic errors. They perform routine analyses such as complete blood counts (CBC), urinalysis, and microbiological cultures, as well as more complex immunohistochemistry and molecular biology tests.</w:t>
      </w:r>
    </w:p>
    <w:p>
      <w:pPr>
        <w:pStyle w:val="BodyText"/>
      </w:pPr>
      <w:r>
        <w:t xml:space="preserve">In Italy Rome, the density of medical facilities creates a high-pressure environment. Technicians must manage significant workloads while maintaining meticulous attention to detail. The integration of digital health records in the Lazio region has further evolved this role, requiring technicians to be proficient in Laboratory Information Systems (LIS). This technological shift ensures that data flows seamlessly from the lab bench to the physician’s desk, enhancing patient care speed and accuracy. Consequently, the laboratory technician in Italy Rome is not merely a sample processor but a key data manager in the patient journey.</w:t>
      </w:r>
    </w:p>
    <w:bookmarkEnd w:id="22"/>
    <w:bookmarkStart w:id="23" w:name="industrial-and-research-applications"/>
    <w:p>
      <w:pPr>
        <w:pStyle w:val="Heading2"/>
      </w:pPr>
      <w:r>
        <w:t xml:space="preserve">Industrial and Research Applications</w:t>
      </w:r>
    </w:p>
    <w:p>
      <w:pPr>
        <w:pStyle w:val="FirstParagraph"/>
      </w:pPr>
      <w:r>
        <w:t xml:space="preserve">Beyond clinical settings, Italy Rome hosts a burgeoning sector of biotechnology and pharmaceutical research. The city’s status as an international hub for science attracts numerous private laboratories, startups, and research centers affiliated with institutions like the Italian National Research Council (CNR). Here, laboratory technicians play a pivotal role in drug development, environmental monitoring, and forensic analysis.</w:t>
      </w:r>
    </w:p>
    <w:p>
      <w:pPr>
        <w:pStyle w:val="BodyText"/>
      </w:pPr>
      <w:r>
        <w:t xml:space="preserve">In these industrial contexts, the technician’s role shifts from routine diagnostics to experimental design support. They are responsible for calibrating sophisticated equipment such as mass spectrometers and PCR machines. The economic impact of this sector is substantial; by ensuring product quality and regulatory compliance, laboratory technicians facilitate the commercial viability of Italian scientific innovations. In Italy Rome, this creates a symbiotic relationship between academia and industry, where technical expertise drives economic growth.</w:t>
      </w:r>
    </w:p>
    <w:bookmarkEnd w:id="23"/>
    <w:bookmarkStart w:id="24" w:name="challenges-and-future-outlook"/>
    <w:p>
      <w:pPr>
        <w:pStyle w:val="Heading2"/>
      </w:pPr>
      <w:r>
        <w:t xml:space="preserve">Challenges and Future Outlook</w:t>
      </w:r>
    </w:p>
    <w:p>
      <w:pPr>
        <w:pStyle w:val="FirstParagraph"/>
      </w:pPr>
      <w:r>
        <w:t xml:space="preserve">Despite their importance, laboratory technicians in Italy Rome face several challenges. These include bureaucratic delays in hiring processes within the public sector, intense competition for permanent positions, and the rapid pace of technological change that demands continuous professional development. Furthermore, the emotional burden of working in high-stakes medical environments can lead to burnout if proper support systems are not established.</w:t>
      </w:r>
    </w:p>
    <w:p>
      <w:pPr>
        <w:pStyle w:val="BodyText"/>
      </w:pPr>
      <w:r>
        <w:t xml:space="preserve">However, the future looks promising. The push towards personalized medicine and precision health is increasing demand for highly skilled technicians who can interpret complex genetic data. In Italy Rome, government initiatives aimed at modernizing healthcare infrastructure and supporting innovation hubs are expected to create new opportunities. Additionally, the digitization of lab workflows offers prospects for reducing manual errors and improving efficiency.</w:t>
      </w:r>
    </w:p>
    <w:bookmarkEnd w:id="24"/>
    <w:bookmarkStart w:id="25" w:name="conclusion"/>
    <w:p>
      <w:pPr>
        <w:pStyle w:val="Heading2"/>
      </w:pPr>
      <w:r>
        <w:t xml:space="preserve">Conclusion</w:t>
      </w:r>
    </w:p>
    <w:p>
      <w:pPr>
        <w:pStyle w:val="FirstParagraph"/>
      </w:pPr>
      <w:r>
        <w:t xml:space="preserve">In conclusion, the laboratory technician is a cornerstone of both healthcare delivery and scientific advancement in Italy Rome. Their work ensures that medical diagnoses are accurate, industrial products are safe, and scientific discoveries are validated. As we look to the future, it is imperative that policymakers and institutional leaders recognize the strategic value of this profession. Investing in better training facilities, competitive compensation structures, and modern technological tools for laboratory technicians will not only benefit individual career trajectories but will also strengthen the entire healthcare and research ecosystem of Italy Rome. The technician’s role may be conducted behind the scenes, but their impact on society is profoundly visible.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Italy Rome</dc:title>
  <dc:creator/>
  <dc:language>en</dc:language>
  <cp:keywords/>
  <dcterms:created xsi:type="dcterms:W3CDTF">2026-07-29T14:21:05Z</dcterms:created>
  <dcterms:modified xsi:type="dcterms:W3CDTF">2026-07-29T14:21:05Z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