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Laboratory</w:t>
      </w:r>
      <w:r>
        <w:t xml:space="preserve"> </w:t>
      </w:r>
      <w:r>
        <w:t xml:space="preserve">Technician</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7" w:name="Xccc2718b8ff522bb7b4c6cb33008b0b7fe40aba"/>
    <w:p>
      <w:pPr>
        <w:pStyle w:val="Heading1"/>
      </w:pPr>
      <w:r>
        <w:t xml:space="preserve">The Role, Challenges, and Cultural Integration of a Laboratory Technician in Japan Osaka</w:t>
      </w:r>
    </w:p>
    <w:p>
      <w:pPr>
        <w:pStyle w:val="FirstParagraph"/>
      </w:pPr>
      <w:r>
        <w:br/>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Global Research Institute</w:t>
      </w:r>
      <w:r>
        <w:br/>
      </w:r>
    </w:p>
    <w:p>
      <w:pPr>
        <w:pStyle w:val="BodyText"/>
      </w:pPr>
      <w:r>
        <w:t xml:space="preserve">Course:Analytical Chemistry and Biotechnology</w:t>
      </w:r>
    </w:p>
    <w:p>
      <w:pPr>
        <w:pStyle w:val="BodyText"/>
      </w:pPr>
      <w:r>
        <w:br/>
      </w:r>
    </w:p>
    <w:p>
      <w:r>
        <w:pict>
          <v:rect style="width:0;height:1.5pt" o:hralign="center" o:hrstd="t" o:hr="t"/>
        </w:pict>
      </w:r>
    </w:p>
    <w:p>
      <w:pPr>
        <w:pStyle w:val="FirstParagraph"/>
      </w:pPr>
      <w:r>
        <w:br/>
      </w:r>
    </w:p>
    <w:bookmarkStart w:id="20" w:name="i.-introduction"/>
    <w:p>
      <w:pPr>
        <w:pStyle w:val="Heading3"/>
      </w:pPr>
      <w:r>
        <w:t xml:space="preserve">I. Introduction</w:t>
      </w:r>
    </w:p>
    <w:p>
      <w:pPr>
        <w:pStyle w:val="FirstParagraph"/>
      </w:pPr>
      <w:r>
        <w:br/>
      </w:r>
      <w:r>
        <w:t xml:space="preserve">The scientific community in Japan Osaka has experienced unprecedented growth in recent years, driven by advancements in biotechnology, pharmaceuticals, and materials science. At the heart of this research ecosystem is a pivotal role: that of the</w:t>
      </w:r>
      <w:r>
        <w:t xml:space="preserve"> </w:t>
      </w:r>
      <w:r>
        <w:rPr>
          <w:bCs/>
          <w:b/>
        </w:rPr>
        <w:t xml:space="preserve">laboratory technician</w:t>
      </w:r>
      <w:r>
        <w:t xml:space="preserve">. As Japan Osaka emerges as a major hub for international collaboration and domestic innovation, understanding the dynamics of this profession within its cultural and industrial context becomes crucial. This term paper explores the responsibilities, technical competencies required by</w:t>
      </w:r>
      <w:r>
        <w:t xml:space="preserve"> </w:t>
      </w:r>
      <w:r>
        <w:rPr>
          <w:bCs/>
          <w:b/>
        </w:rPr>
        <w:t xml:space="preserve">Laboratory Technician</w:t>
      </w:r>
      <w:r>
        <w:t xml:space="preserve">s in Japan Osaka, the unique challenges they face when adapting to Japanese workplace culture, and strategies for successful integration into this highly structured scientific environment.</w:t>
      </w:r>
      <w:r>
        <w:br/>
      </w:r>
      <w:r>
        <w:br/>
      </w:r>
    </w:p>
    <w:bookmarkEnd w:id="20"/>
    <w:bookmarkStart w:id="21" w:name="X5d85cd99c45670fc1d4da3e1da2b3b6bbe0773f"/>
    <w:p>
      <w:pPr>
        <w:pStyle w:val="Heading3"/>
      </w:pPr>
      <w:r>
        <w:t xml:space="preserve">II. The Scientific Landscape in Japan Osaka</w:t>
      </w:r>
    </w:p>
    <w:p>
      <w:pPr>
        <w:pStyle w:val="FirstParagraph"/>
      </w:pPr>
      <w:r>
        <w:br/>
      </w:r>
      <w:r>
        <w:t xml:space="preserve">The city of Osaka serves as a critical commercial and industrial center within Japan. It is home to several world-class research institutions, including the Research Institute for Molecular Engineering at Kyoto University (Osaka campus) and numerous private sector laboratories engaged in pharmaceutical development, environmental testing, and advanced manufacturing. In this competitive landscape, the role of a</w:t>
      </w:r>
      <w:r>
        <w:t xml:space="preserve"> </w:t>
      </w:r>
      <w:r>
        <w:rPr>
          <w:bCs/>
          <w:b/>
        </w:rPr>
        <w:t xml:space="preserve">laboratory technician</w:t>
      </w:r>
      <w:r>
        <w:t xml:space="preserve"> </w:t>
      </w:r>
      <w:r>
        <w:t xml:space="preserve">extends far beyond simple sample analysis; these professionals are expected to maintain rigorous quality control standards while adapting to rapid technological changes.</w:t>
      </w:r>
      <w:r>
        <w:br/>
      </w:r>
      <w:r>
        <w:br/>
      </w:r>
      <w:r>
        <w:t xml:space="preserve">The Japanese government's push toward Society 5.0 has significantly impacted laboratories in Japan Osaka, pushing for automation and data-driven decision-making. Consequently, a</w:t>
      </w:r>
      <w:r>
        <w:t xml:space="preserve"> </w:t>
      </w:r>
      <w:r>
        <w:rPr>
          <w:bCs/>
          <w:b/>
        </w:rPr>
        <w:t xml:space="preserve">Laboratory Technician</w:t>
      </w:r>
      <w:r>
        <w:t xml:space="preserve"> </w:t>
      </w:r>
      <w:r>
        <w:t xml:space="preserve">must be proficient not only in manual laboratory skills but also in operating sophisticated automated systems and interpreting complex datasets generated by these machines.</w:t>
      </w:r>
      <w:r>
        <w:br/>
      </w:r>
      <w:r>
        <w:br/>
      </w:r>
    </w:p>
    <w:bookmarkEnd w:id="21"/>
    <w:bookmarkStart w:id="22" w:name="Xf953212a274509bf4e6274303e00307d1beb39a"/>
    <w:p>
      <w:pPr>
        <w:pStyle w:val="Heading3"/>
      </w:pPr>
      <w:r>
        <w:t xml:space="preserve">III. Core Responsibilities of a Laboratory Technician</w:t>
      </w:r>
    </w:p>
    <w:p>
      <w:pPr>
        <w:pStyle w:val="FirstParagraph"/>
      </w:pPr>
      <w:r>
        <w:br/>
      </w:r>
      <w:r>
        <w:t xml:space="preserve">The duties of a</w:t>
      </w:r>
      <w:r>
        <w:t xml:space="preserve"> </w:t>
      </w:r>
      <w:r>
        <w:rPr>
          <w:bCs/>
          <w:b/>
        </w:rPr>
        <w:t xml:space="preserve">Laboratory Technician</w:t>
      </w:r>
      <w:r>
        <w:t xml:space="preserve"> </w:t>
      </w:r>
      <w:r>
        <w:t xml:space="preserve">in Japan Osaka encompass several key areas: sample preparation, experimental execution, data recording, and equipment maintenance. Due to the strict regulatory environment in Japan's pharmaceutical and chemical sectors (governed by the Ministry of Health, Labour and Welfare), precision is paramount. A single error can have significant implications for product safety or research validity.</w:t>
      </w:r>
      <w:r>
        <w:br/>
      </w:r>
      <w:r>
        <w:br/>
      </w:r>
      <w:r>
        <w:t xml:space="preserve">Furthermore</w:t>
      </w:r>
      <w:r>
        <w:t xml:space="preserve"> </w:t>
      </w:r>
      <w:r>
        <w:rPr>
          <w:bCs/>
          <w:b/>
        </w:rPr>
        <w:t xml:space="preserve">Laboratory Technician</w:t>
      </w:r>
      <w:r>
        <w:t xml:space="preserve">s in Japan Osaka often work in multidisciplinary teams. They may collaborate with senior researchers, engineers, and other technicians from diverse backgrounds. Effective communication—both written and verbal—is essential. This is particularly challenging because scientific terminology must be accurately translated between English (often used in international papers) and Japanese (the primary language of workplace interaction).</w:t>
      </w:r>
      <w:r>
        <w:br/>
      </w:r>
      <w:r>
        <w:br/>
      </w:r>
    </w:p>
    <w:bookmarkEnd w:id="22"/>
    <w:bookmarkStart w:id="23" w:name="Xe223ae1a66d1a222718b195744d56ff3f2c57b6"/>
    <w:p>
      <w:pPr>
        <w:pStyle w:val="Heading3"/>
      </w:pPr>
      <w:r>
        <w:t xml:space="preserve">IV. Cultural Integration and Workplace Norms</w:t>
      </w:r>
    </w:p>
    <w:p>
      <w:pPr>
        <w:pStyle w:val="FirstParagraph"/>
      </w:pPr>
      <w:r>
        <w:br/>
      </w:r>
      <w:r>
        <w:t xml:space="preserve">One of the most significant challenges for a</w:t>
      </w:r>
      <w:r>
        <w:t xml:space="preserve"> </w:t>
      </w:r>
      <w:r>
        <w:rPr>
          <w:bCs/>
          <w:b/>
        </w:rPr>
        <w:t xml:space="preserve">Laboratory Technician</w:t>
      </w:r>
      <w:r>
        <w:t xml:space="preserve"> </w:t>
      </w:r>
      <w:r>
        <w:t xml:space="preserve">working in Japan Osaka is cultural integration. Japanese workplace culture is deeply rooted in concepts such as *wa* (harmony), *giri* (duty/obligation), and respect for hierarchy. For international professionals or even domestic technicians transitioning into highly structured environments, these norms can be daunting.</w:t>
      </w:r>
      <w:r>
        <w:br/>
      </w:r>
      <w:r>
        <w:br/>
      </w:r>
      <w:r>
        <w:t xml:space="preserve">In the context of a</w:t>
      </w:r>
      <w:r>
        <w:t xml:space="preserve"> </w:t>
      </w:r>
      <w:r>
        <w:rPr>
          <w:bCs/>
          <w:b/>
        </w:rPr>
        <w:t xml:space="preserve">laboratory technician</w:t>
      </w:r>
      <w:r>
        <w:t xml:space="preserve"> </w:t>
      </w:r>
      <w:r>
        <w:t xml:space="preserve">role in Japan Osaka, hierarchy dictates workflow and decision-making processes. Junior technicians are expected to defer to senior scientists (*kenkyuusha*) and lab managers (*kacho*). Questions about established protocols should be approached with extreme caution; instead, observation and silent learning are often encouraged initially.</w:t>
      </w:r>
      <w:r>
        <w:br/>
      </w:r>
      <w:r>
        <w:br/>
      </w:r>
      <w:r>
        <w:t xml:space="preserve">Additionally, the concept of *omotenashi* (hospitality) extends into professional settings. A</w:t>
      </w:r>
      <w:r>
        <w:t xml:space="preserve"> </w:t>
      </w:r>
      <w:r>
        <w:rPr>
          <w:bCs/>
          <w:b/>
        </w:rPr>
        <w:t xml:space="preserve">Laboratory Technician</w:t>
      </w:r>
      <w:r>
        <w:t xml:space="preserve"> </w:t>
      </w:r>
      <w:r>
        <w:t xml:space="preserve">is expected to maintain a high standard of professionalism, punctuality (being early is preferred over being on time), and meticulous attention to detail. In Japan Osaka's labs, cleanliness is not just a safety measure but a cultural expectation; maintaining an immaculate workspace reflects one's respect for the team and the work itself.</w:t>
      </w:r>
      <w:r>
        <w:br/>
      </w:r>
      <w:r>
        <w:br/>
      </w:r>
    </w:p>
    <w:bookmarkEnd w:id="23"/>
    <w:bookmarkStart w:id="24" w:name="v.-challenges-specific-to-japan-osaka"/>
    <w:p>
      <w:pPr>
        <w:pStyle w:val="Heading3"/>
      </w:pPr>
      <w:r>
        <w:t xml:space="preserve">V. Challenges Specific to Japan Osaka</w:t>
      </w:r>
    </w:p>
    <w:p>
      <w:pPr>
        <w:pStyle w:val="FirstParagraph"/>
      </w:pPr>
      <w:r>
        <w:br/>
      </w:r>
      <w:r>
        <w:t xml:space="preserve">While Tokyo often dominates narratives about Japanese innovation, Japan Osaka presents unique challenges for a</w:t>
      </w:r>
      <w:r>
        <w:t xml:space="preserve"> </w:t>
      </w:r>
      <w:r>
        <w:rPr>
          <w:bCs/>
          <w:b/>
        </w:rPr>
        <w:t xml:space="preserve">Laboratory Technician</w:t>
      </w:r>
      <w:r>
        <w:t xml:space="preserve">. The region has a strong industrial heritage, meaning many labs are closely tied to manufacturing and applied research rather than purely theoretical studies. This requires technicians to be adaptable, moving quickly from bench work to pilot-scale testing.</w:t>
      </w:r>
      <w:r>
        <w:br/>
      </w:r>
      <w:r>
        <w:br/>
      </w:r>
      <w:r>
        <w:t xml:space="preserve">Language barriers remain the primary hurdle. While English is increasingly common in academic circles, daily operations in Japan Osaka laboratories frequently rely on Japanese documentation and verbal instructions. A</w:t>
      </w:r>
      <w:r>
        <w:t xml:space="preserve"> </w:t>
      </w:r>
      <w:r>
        <w:rPr>
          <w:bCs/>
          <w:b/>
        </w:rPr>
        <w:t xml:space="preserve">Laboratory Technician</w:t>
      </w:r>
      <w:r>
        <w:t xml:space="preserve"> </w:t>
      </w:r>
      <w:r>
        <w:t xml:space="preserve">who cannot read Japanese technical manuals or participate in informal team discussions (*nomikai*) may find themselves isolated from critical knowledge sharing.</w:t>
      </w:r>
      <w:r>
        <w:br/>
      </w:r>
      <w:r>
        <w:br/>
      </w:r>
      <w:r>
        <w:t xml:space="preserve">Another challenge is the pace of change. As Japan Osaka pushes to become a global biotech hub, new technologies are implemented rapidly. A</w:t>
      </w:r>
      <w:r>
        <w:t xml:space="preserve"> </w:t>
      </w:r>
      <w:r>
        <w:rPr>
          <w:bCs/>
          <w:b/>
        </w:rPr>
        <w:t xml:space="preserve">Laboratory Technician</w:t>
      </w:r>
      <w:r>
        <w:t xml:space="preserve"> </w:t>
      </w:r>
      <w:r>
        <w:t xml:space="preserve">must engage in continuous professional development, often through in-house training programs provided by employers or external certification courses offered by Japanese scientific associations.</w:t>
      </w:r>
      <w:r>
        <w:br/>
      </w:r>
      <w:r>
        <w:br/>
      </w:r>
    </w:p>
    <w:bookmarkEnd w:id="24"/>
    <w:bookmarkStart w:id="25" w:name="vi.-strategies-for-success"/>
    <w:p>
      <w:pPr>
        <w:pStyle w:val="Heading3"/>
      </w:pPr>
      <w:r>
        <w:t xml:space="preserve">VI. Strategies for Success</w:t>
      </w:r>
    </w:p>
    <w:p>
      <w:pPr>
        <w:pStyle w:val="FirstParagraph"/>
      </w:pPr>
      <w:r>
        <w:br/>
      </w:r>
      <w:r>
        <w:t xml:space="preserve">To thrive as a</w:t>
      </w:r>
      <w:r>
        <w:t xml:space="preserve"> </w:t>
      </w:r>
      <w:r>
        <w:rPr>
          <w:bCs/>
          <w:b/>
        </w:rPr>
        <w:t xml:space="preserve">Laboratory Technician</w:t>
      </w:r>
      <w:r>
        <w:t xml:space="preserve"> </w:t>
      </w:r>
      <w:r>
        <w:t xml:space="preserve">in Japan Osaka, individuals should adopt several strategies:</w:t>
      </w:r>
      <w:r>
        <w:t xml:space="preserve"> </w:t>
      </w:r>
      <w:r>
        <w:t xml:space="preserve">1. Invest in language training: Focus on technical Japanese vocabulary relevant to one's specific field (chemistry, biology, etc.).</w:t>
      </w:r>
      <w:r>
        <w:t xml:space="preserve"> </w:t>
      </w:r>
      <w:r>
        <w:t xml:space="preserve">2. Embrace cultural norms: Understand the importance of hierarchy and group harmony. Seek mentorship from senior colleagues who can guide you through unwritten rules.</w:t>
      </w:r>
      <w:r>
        <w:br/>
      </w:r>
      <w:r>
        <w:t xml:space="preserve">3. Build relationships: Participate in team-building activities outside of work hours if invited; this is crucial for building trust and rapport within a</w:t>
      </w:r>
      <w:r>
        <w:t xml:space="preserve"> </w:t>
      </w:r>
      <w:r>
        <w:rPr>
          <w:bCs/>
          <w:b/>
        </w:rPr>
        <w:t xml:space="preserve">Laboratory Technician</w:t>
      </w:r>
      <w:r>
        <w:t xml:space="preserve"> </w:t>
      </w:r>
      <w:r>
        <w:t xml:space="preserve">team.</w:t>
      </w:r>
      <w:r>
        <w:br/>
      </w:r>
      <w:r>
        <w:t xml:space="preserve">4. Stay updated: Attend workshops and seminars in Japan Osaka to network with other professionals and stay current with regional scientific trends.</w:t>
      </w:r>
      <w:r>
        <w:br/>
      </w:r>
      <w:r>
        <w:br/>
      </w:r>
    </w:p>
    <w:bookmarkEnd w:id="25"/>
    <w:bookmarkStart w:id="26" w:name="vii.-conclusion"/>
    <w:p>
      <w:pPr>
        <w:pStyle w:val="Heading3"/>
      </w:pPr>
      <w:r>
        <w:t xml:space="preserve">VII. Conclusion</w:t>
      </w:r>
    </w:p>
    <w:p>
      <w:pPr>
        <w:pStyle w:val="FirstParagraph"/>
      </w:pPr>
      <w:r>
        <w:br/>
      </w:r>
      <w:r>
        <w:t xml:space="preserve">The role of a</w:t>
      </w:r>
      <w:r>
        <w:t xml:space="preserve"> </w:t>
      </w:r>
      <w:r>
        <w:rPr>
          <w:bCs/>
          <w:b/>
        </w:rPr>
        <w:t xml:space="preserve">Laboratory Technician</w:t>
      </w:r>
      <w:r>
        <w:t xml:space="preserve"> </w:t>
      </w:r>
      <w:r>
        <w:t xml:space="preserve">in Japan Osaka is both demanding and rewarding. It requires a blend of technical expertise, cultural sensitivity, and adaptability. As the city continues to grow as a scientific center, the demand for skilled technicians who can navigate both complex laboratory environments and nuanced social structures will only increase. For those willing to invest in understanding the unique context of Japan Osaka's scientific community, a career as a</w:t>
      </w:r>
      <w:r>
        <w:t xml:space="preserve"> </w:t>
      </w:r>
      <w:r>
        <w:rPr>
          <w:bCs/>
          <w:b/>
        </w:rPr>
        <w:t xml:space="preserve">Laboratory Technician</w:t>
      </w:r>
      <w:r>
        <w:t xml:space="preserve"> </w:t>
      </w:r>
      <w:r>
        <w:t xml:space="preserve">offers opportunities for professional growth and meaningful contribution to global science.</w:t>
      </w:r>
      <w:r>
        <w:br/>
      </w:r>
      <w:r>
        <w:br/>
      </w:r>
      <w:r>
        <w:t xml:space="preserve">Ultimately, success in this role depends not just on mastering pipettes and protocols but on embracing the ethos of precision, respect, and continuous learning that defines Japan Osaka's approach to scientific research. By aligning their practices with these values,</w:t>
      </w:r>
      <w:r>
        <w:t xml:space="preserve"> </w:t>
      </w:r>
      <w:r>
        <w:rPr>
          <w:bCs/>
          <w:b/>
        </w:rPr>
        <w:t xml:space="preserve">Laboratory Technician</w:t>
      </w:r>
      <w:r>
        <w:t xml:space="preserve">s can become integral pillars of the region's thriving scientific ecosystem.</w:t>
      </w:r>
      <w:r>
        <w:br/>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Laboratory Technician in Japan Osaka</dc:title>
  <dc:creator/>
  <dc:language>en</dc:language>
  <cp:keywords/>
  <dcterms:created xsi:type="dcterms:W3CDTF">2026-07-29T08:53:17Z</dcterms:created>
  <dcterms:modified xsi:type="dcterms:W3CDTF">2026-07-29T08:53:17Z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