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Karachi,</w:t>
      </w:r>
      <w:r>
        <w:t xml:space="preserve"> </w:t>
      </w:r>
      <w:r>
        <w:t xml:space="preserve">Pakistan</w:t>
      </w:r>
    </w:p>
    <w:bookmarkStart w:id="29" w:name="X97989ff298449dba27c7d8095b2b15728522f8f"/>
    <w:p>
      <w:pPr>
        <w:pStyle w:val="Heading1"/>
      </w:pPr>
      <w:r>
        <w:t xml:space="preserve">Term Paper</w:t>
      </w:r>
      <w:r>
        <w:br/>
      </w:r>
      <w:r>
        <w:t xml:space="preserve">The Role and Evolution of Laboratory Technicians in Karachi, Pakistan</w:t>
      </w:r>
    </w:p>
    <w:p>
      <w:pPr>
        <w:pStyle w:val="FirstParagraph"/>
      </w:pPr>
      <w:r>
        <w:rPr>
          <w:bCs/>
          <w:b/>
        </w:rPr>
        <w:t xml:space="preserve">Date:</w:t>
      </w:r>
      <w:r>
        <w:t xml:space="preserve"> </w:t>
      </w:r>
      <w:r>
        <w:t xml:space="preserve">October 26, 2023</w:t>
      </w:r>
      <w:r>
        <w:br/>
      </w:r>
      <w:r>
        <w:rPr>
          <w:bCs/>
          <w:b/>
        </w:rPr>
        <w:t xml:space="preserve">Candidate Name:</w:t>
      </w:r>
      <w:r>
        <w:t xml:space="preserve">[Insert Name]</w:t>
      </w:r>
      <w:r>
        <w:br/>
      </w:r>
      <w:r>
        <w:rPr>
          <w:bCs/>
          <w:b/>
        </w:rPr>
        <w:t xml:space="preserve">Institution:</w:t>
      </w:r>
      <w:r>
        <w:t xml:space="preserve">[Insert University/Institution Name]</w:t>
      </w:r>
      <w:r>
        <w:br/>
      </w:r>
      <w:r>
        <w:rPr>
          <w:bCs/>
          <w:b/>
        </w:rPr>
        <w:t xml:space="preserve">Location:</w:t>
      </w:r>
      <w:r>
        <w:t xml:space="preserve">Karachi, Pakistan</w:t>
      </w:r>
    </w:p>
    <w:p>
      <w:r>
        <w:pict>
          <v:rect style="width:0;height:1.5pt" o:hralign="center" o:hrstd="t" o:hr="t"/>
        </w:pict>
      </w:r>
    </w:p>
    <w:bookmarkStart w:id="20" w:name="Xdf37572eb7e55d4c9c623a4ac93e54e38e6b09b"/>
    <w:p>
      <w:pPr>
        <w:pStyle w:val="Heading3"/>
      </w:pPr>
      <w:r>
        <w:t xml:space="preserve">Abstract</w:t>
      </w:r>
      <w:r>
        <w:br/>
      </w:r>
      <w:r>
        <w:t xml:space="preserve">This term paper explores the critical function, training requirements, and professional challenges of Laboratory Technicians within the healthcare and industrial sectors of Karachi, Pakistan. As a metropolis housing over 15 million people, Karachi represents a unique microcosm of public health challenges in South Asia. The document analyzes how Laboratory Technicians serve as the backbone of diagnostic accuracy in this urban hub, examining their contribution to disease surveillance, quality control in pharmaceuticals, and public health initiatives. Furthermore, it addresses the infrastructural hurdles specific to Pakistan Karachi and proposes strategic recommendations for enhancing professional standards.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city of Karachi is not merely the economic engine of Pakistan but also its most densely populated urban center, presenting a complex web of public health, industrial, and environmental challenges. In this high-stakes environment, the role of the Laboratory Technician emerges as indispensable. A Laboratory Technician is a trained professional responsible for performing technical tasks such as collecting samples (blood, urine, tissue), conducting chemical analyses using laboratory instruments and equipment to obtain data that can be used by doctors or researchers.</w:t>
      </w:r>
    </w:p>
    <w:p>
      <w:pPr>
        <w:pStyle w:val="BodyText"/>
      </w:pPr>
      <w:r>
        <w:t xml:space="preserve">In the context of Pakistan Karachi, where healthcare facilities range from world-class private hospitals in Clifton and Gulshan-e-Iqbal to under-resourced public health centers in Korangi and Lyari, the Laboratory Technician plays a pivotal bridging role. This term paper aims to dissect the operational landscape for these professionals, highlighting their significance in disease control, pharmaceutical quality assurance, and environmental monitoring within this specific geographic and socio-economic context.</w:t>
      </w:r>
    </w:p>
    <w:bookmarkEnd w:id="21"/>
    <w:bookmarkStart w:id="22" w:name="the-healthcare-ecosystem-in-karachi"/>
    <w:p>
      <w:pPr>
        <w:pStyle w:val="Heading2"/>
      </w:pPr>
      <w:r>
        <w:t xml:space="preserve">2. The Healthcare Ecosystem in Karachi</w:t>
      </w:r>
    </w:p>
    <w:p>
      <w:pPr>
        <w:pStyle w:val="FirstParagraph"/>
      </w:pPr>
      <w:r>
        <w:t xml:space="preserve">Karachi’s healthcare system is characterized by a dual structure: a robust private sector and an overstretched public sector. In the private hospitals of North Nazimabad or Gulistan-e-Johar, Laboratory Technicians are expected to handle high-throughput automated systems, managing hundreds of samples daily for diabetes, thyroid disorders, and infectious diseases like Dengue and Malaria.</w:t>
      </w:r>
    </w:p>
    <w:p>
      <w:pPr>
        <w:pStyle w:val="BodyText"/>
      </w:pPr>
      <w:r>
        <w:t xml:space="preserve">Conversely in the public health facilities often found in the densely populated settlements of Pakistan Karachi technicians frequently operate with limited resources. Here their role expands beyond mere technical execution to include inventory management, basic equipment maintenance, and patient counseling due to staffing shortages. The variability in standards between these sectors underscores the need for standardized training protocols that can be applied across different levels of healthcare provision in the city.</w:t>
      </w:r>
    </w:p>
    <w:bookmarkEnd w:id="22"/>
    <w:bookmarkStart w:id="23" w:name="key-responsibilities-and-skill-sets"/>
    <w:p>
      <w:pPr>
        <w:pStyle w:val="Heading2"/>
      </w:pPr>
      <w:r>
        <w:t xml:space="preserve">3. Key Responsibilities and Skill Sets</w:t>
      </w:r>
    </w:p>
    <w:p>
      <w:pPr>
        <w:pStyle w:val="FirstParagraph"/>
      </w:pPr>
      <w:r>
        <w:t xml:space="preserve">The duties of a Laboratory Technician in Karachi are multifaceted. Primarily, they are responsible for Pre-Analytical, Analytical, and Post-Analytical phases of testing.</w:t>
      </w:r>
    </w:p>
    <w:p>
      <w:pPr>
        <w:numPr>
          <w:ilvl w:val="0"/>
          <w:numId w:val="1001"/>
        </w:numPr>
        <w:pStyle w:val="Compact"/>
      </w:pPr>
      <w:r>
        <w:rPr>
          <w:bCs/>
          <w:b/>
        </w:rPr>
        <w:t xml:space="preserve">Biochemistry and Hematology:</w:t>
      </w:r>
      <w:r>
        <w:t xml:space="preserve"> </w:t>
      </w:r>
      <w:r>
        <w:t xml:space="preserve">In Pakistan Karachi, metabolic disorders such as diabetes mellitus and hypertension are prevalent. Technicians must accurately perform blood glucose tests, lipid profiles, and complete blood counts (CBCs). Precision here is critical for early diagnosis.</w:t>
      </w:r>
    </w:p>
    <w:p>
      <w:pPr>
        <w:numPr>
          <w:ilvl w:val="0"/>
          <w:numId w:val="1001"/>
        </w:numPr>
        <w:pStyle w:val="Compact"/>
      </w:pPr>
      <w:r>
        <w:rPr>
          <w:bCs/>
          <w:b/>
        </w:rPr>
        <w:t xml:space="preserve">Infectious Disease Control:</w:t>
      </w:r>
      <w:r>
        <w:t xml:space="preserve"> </w:t>
      </w:r>
      <w:r>
        <w:t xml:space="preserve">Given the seasonal outbreaks of viral fevers in Karachi, technicians play a frontline role in PCR testing and rapid diagnostic tests. Their ability to maintain aseptic techniques and handle biohazardous waste is vital to preventing nosocomial infections.</w:t>
      </w:r>
    </w:p>
    <w:p>
      <w:pPr>
        <w:numPr>
          <w:ilvl w:val="0"/>
          <w:numId w:val="1001"/>
        </w:numPr>
        <w:pStyle w:val="Compact"/>
      </w:pPr>
      <w:r>
        <w:rPr>
          <w:bCs/>
          <w:b/>
        </w:rPr>
        <w:t xml:space="preserve">Pharmaceutical Quality Assurance:</w:t>
      </w:r>
      <w:r>
        <w:t xml:space="preserve"> </w:t>
      </w:r>
      <w:r>
        <w:t xml:space="preserve">Beyond clinical settings, Pakistan has a significant pharmaceutical manufacturing industry, particularly in the Industrial Area of Karachi. Here, Laboratory Technicians ensure that drugs meet international quality standards (GMP) through rigorous chemical analysis and stability testing.</w:t>
      </w:r>
    </w:p>
    <w:bookmarkEnd w:id="23"/>
    <w:bookmarkStart w:id="24" w:name="challenges-faced-by-professionals"/>
    <w:p>
      <w:pPr>
        <w:pStyle w:val="Heading2"/>
      </w:pPr>
      <w:r>
        <w:t xml:space="preserve">4. Challenges Faced by Professionals</w:t>
      </w:r>
    </w:p>
    <w:p>
      <w:pPr>
        <w:pStyle w:val="FirstParagraph"/>
      </w:pPr>
      <w:r>
        <w:t xml:space="preserve">Despite their importance, Laboratory Technicians in Pakistan Karachi face systemic challenges. First, infrastructural instability remains a major hurdle. Frequent load shedding (power outages) can disrupt sensitive electronic equipment and compromise sample integrity if backup power systems are not adequately maintained.</w:t>
      </w:r>
    </w:p>
    <w:p>
      <w:pPr>
        <w:pStyle w:val="BodyText"/>
      </w:pPr>
      <w:r>
        <w:t xml:space="preserve">Secondly there is a disparity in educational quality. While many technicians graduate from recognized institutes in Karachi, others enter the field with informal training. This creates an uneven playing field regarding competency. Furthermore, occupational health risks are significant; technicians often deal with sharps and hazardous chemicals without always having access to sufficient personal protective equipment (PPE) in lower-tier facilities.</w:t>
      </w:r>
    </w:p>
    <w:bookmarkEnd w:id="24"/>
    <w:bookmarkStart w:id="25" w:name="X7ba1ee0610538d2dd7bdde2085412bca5c3bf21"/>
    <w:p>
      <w:pPr>
        <w:pStyle w:val="Heading2"/>
      </w:pPr>
      <w:r>
        <w:t xml:space="preserve">5. The Need for Standardization and Regulation</w:t>
      </w:r>
    </w:p>
    <w:p>
      <w:pPr>
        <w:pStyle w:val="FirstParagraph"/>
      </w:pPr>
      <w:r>
        <w:t xml:space="preserve">To address these issues, there is a pressing need for stricter regulation by bodies such as the Pakistan Medical Commission (PMC) and relevant technical councils. In Pakistan Karachi, implementing mandatory certification courses that include modules on biosafety, data management, and advanced instrumentation would elevate the profession.</w:t>
      </w:r>
    </w:p>
    <w:p>
      <w:pPr>
        <w:pStyle w:val="BodyText"/>
      </w:pPr>
      <w:r>
        <w:t xml:space="preserve">Additionally continuous professional development (CPD) is essential. As laboratory technology advances with the introduction of next-generation sequencing and AI-driven diagnostics in top-tier hospitals in Karachi, technicians must engage in lifelong learning to remain relevant. Collaboration between local universities and international health organizations can facilitate workshops and exchange programs that benefit the technical workforce.</w:t>
      </w:r>
    </w:p>
    <w:bookmarkEnd w:id="25"/>
    <w:bookmarkStart w:id="26" w:name="impact-on-public-health-outcomes"/>
    <w:p>
      <w:pPr>
        <w:pStyle w:val="Heading2"/>
      </w:pPr>
      <w:r>
        <w:t xml:space="preserve">6. Impact on Public Health Outcomes</w:t>
      </w:r>
    </w:p>
    <w:p>
      <w:pPr>
        <w:pStyle w:val="FirstParagraph"/>
      </w:pPr>
      <w:r>
        <w:t xml:space="preserve">The accuracy of medical diagnoses hinges directly on the competence of the Laboratory Technician. In Pakistan Karachi, where rapid decision-making is often required during public health emergencies, reliable lab data informs government policy and resource allocation. For instance during the recent Dengue outbreaks in Sindh province, the timely and accurate reporting by laboratory teams allowed for targeted vector control measures and hospital preparedness.</w:t>
      </w:r>
    </w:p>
    <w:p>
      <w:pPr>
        <w:pStyle w:val="BodyText"/>
      </w:pPr>
      <w:r>
        <w:t xml:space="preserve">Moreover in industrial sectors such as water testing for environmental agencies like the Karachi Water and Sewerage Board (KWSB), technicians ensure that drinking water meets safety standards. Their work directly impacts the prevention of waterborne diseases, which are a persistent concern in urban settlements.</w:t>
      </w:r>
    </w:p>
    <w:bookmarkEnd w:id="26"/>
    <w:bookmarkStart w:id="27" w:name="conclusion"/>
    <w:p>
      <w:pPr>
        <w:pStyle w:val="Heading2"/>
      </w:pPr>
      <w:r>
        <w:t xml:space="preserve">7. Conclusion</w:t>
      </w:r>
    </w:p>
    <w:p>
      <w:pPr>
        <w:pStyle w:val="FirstParagraph"/>
      </w:pPr>
      <w:r>
        <w:t xml:space="preserve">In conclusion, the Laboratory Technician is a cornerstone of healthcare and industrial integrity in Karachi, Pakistan. Their role extends far beyond pipetting and microscopy; they are guardians of data accuracy that drives medical treatment and public health policy. However, to fully realize their potential, the ecosystem supporting them must evolve.</w:t>
      </w:r>
    </w:p>
    <w:p>
      <w:pPr>
        <w:pStyle w:val="BodyText"/>
      </w:pPr>
      <w:r>
        <w:t xml:space="preserve">Addressing infrastructural deficits, standardizing education across all institutions in Pakistan Karachi, and ensuring occupational safety are immediate priorities. By investing in this workforce, Karachi can enhance its resilience against health crises and improve the overall quality of life for its citizens. Future research should focus on longitudinal studies regarding the impact of standardized training modules on diagnostic error rates in South Asian urban centers.</w:t>
      </w:r>
    </w:p>
    <w:p>
      <w:r>
        <w:pict>
          <v:rect style="width:0;height:1.5pt" o:hralign="center" o:hrstd="t" o:hr="t"/>
        </w:pict>
      </w:r>
    </w:p>
    <w:bookmarkEnd w:id="27"/>
    <w:bookmarkStart w:id="28" w:name="references"/>
    <w:p>
      <w:pPr>
        <w:pStyle w:val="Heading2"/>
      </w:pPr>
      <w:r>
        <w:t xml:space="preserve">8. References</w:t>
      </w:r>
    </w:p>
    <w:p>
      <w:pPr>
        <w:pStyle w:val="FirstParagraph"/>
      </w:pPr>
      <w:r>
        <w:rPr>
          <w:iCs/>
          <w:i/>
        </w:rPr>
        <w:t xml:space="preserve">Note: The following references are illustrative of the types of sources used in this term paper.</w:t>
      </w:r>
    </w:p>
    <w:p>
      <w:pPr>
        <w:numPr>
          <w:ilvl w:val="0"/>
          <w:numId w:val="1002"/>
        </w:numPr>
        <w:pStyle w:val="Compact"/>
      </w:pPr>
      <w:r>
        <w:t xml:space="preserve">Pakistan Medical Commission. (2021). Guidelines for Allied Health Professionals Education and Registration. Islamabad: PMC.</w:t>
      </w:r>
    </w:p>
    <w:p>
      <w:pPr>
        <w:numPr>
          <w:ilvl w:val="0"/>
          <w:numId w:val="1002"/>
        </w:numPr>
        <w:pStyle w:val="Compact"/>
      </w:pPr>
      <w:r>
        <w:t xml:space="preserve">Sindh Health Department Annual Report. (2022). Public Health Infrastructure in Karachi Hospitals.</w:t>
      </w:r>
    </w:p>
    <w:p>
      <w:pPr>
        <w:numPr>
          <w:ilvl w:val="0"/>
          <w:numId w:val="1002"/>
        </w:numPr>
        <w:pStyle w:val="Compact"/>
      </w:pPr>
      <w:r>
        <w:t xml:space="preserve">Ahmed, J., &amp; Khan, S. (2019). "Challenges in Laboratory Quality Assurance in Developing Countries." Journal of South Asian Medical Sciences, 14(3), 45-58.</w:t>
      </w:r>
    </w:p>
    <w:p>
      <w:pPr>
        <w:numPr>
          <w:ilvl w:val="0"/>
          <w:numId w:val="1002"/>
        </w:numPr>
        <w:pStyle w:val="Compact"/>
      </w:pPr>
      <w:r>
        <w:t xml:space="preserve">World Health Organization. (2020). Basic Laboratory Services in Primary Health Care: Guidelines for Implementation.</w:t>
      </w:r>
    </w:p>
    <w:p>
      <w:pPr>
        <w:numPr>
          <w:ilvl w:val="0"/>
          <w:numId w:val="1002"/>
        </w:numPr>
        <w:pStyle w:val="Compact"/>
      </w:pPr>
      <w:r>
        <w:t xml:space="preserve">Karachi Water and Sewerage Board. (2021). Annual Report on Water Quality Testing Protocols.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Laboratory Technicians in Karachi, Pakistan</dc:title>
  <dc:creator/>
  <dc:language>en</dc:language>
  <cp:keywords/>
  <dcterms:created xsi:type="dcterms:W3CDTF">2026-07-29T09:52:20Z</dcterms:created>
  <dcterms:modified xsi:type="dcterms:W3CDTF">2026-07-29T09:52:20Z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