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Philippines</w:t>
      </w:r>
      <w:r>
        <w:t xml:space="preserve"> </w:t>
      </w:r>
      <w:r>
        <w:t xml:space="preserve">Manila</w:t>
      </w:r>
    </w:p>
    <w:bookmarkStart w:id="32" w:name="X8d15edc05fd36b24757b859b7b7ed311540f229"/>
    <w:p>
      <w:pPr>
        <w:pStyle w:val="Heading1"/>
      </w:pPr>
      <w:r>
        <w:t xml:space="preserve">Term Paper: The Critical Role of the Laboratory Technician in the Healthcare Ecosystem of Philippines Manila</w:t>
      </w:r>
    </w:p>
    <w:p>
      <w:pPr>
        <w:pStyle w:val="FirstParagraph"/>
      </w:pPr>
      <w:r>
        <w:rPr>
          <w:bCs/>
          <w:b/>
        </w:rPr>
        <w:t xml:space="preserve">Date:</w:t>
      </w:r>
      <w:r>
        <w:t xml:space="preserve"> </w:t>
      </w:r>
      <w:r>
        <w:t xml:space="preserve">October 26, 2023</w:t>
      </w:r>
      <w:r>
        <w:br/>
      </w:r>
      <w:r>
        <w:rPr>
          <w:bCs/>
          <w:b/>
        </w:rPr>
        <w:t xml:space="preserve">Coursename:</w:t>
      </w:r>
      <w:r>
        <w:t xml:space="preserve"> </w:t>
      </w:r>
      <w:r>
        <w:t xml:space="preserve">Advanced Medical Technology and Public Health Administration</w:t>
      </w:r>
      <w:r>
        <w:br/>
      </w:r>
      <w:r>
        <w:rPr>
          <w:bCs/>
          <w:b/>
        </w:rPr>
        <w:t xml:space="preserve">Institution:</w:t>
      </w:r>
      <w:r>
        <w:t xml:space="preserve"> </w:t>
      </w:r>
      <w:r>
        <w:t xml:space="preserve">University of the Philippines System (Simulated Context)</w:t>
      </w:r>
    </w:p>
    <w:bookmarkStart w:id="20" w:name="abstract"/>
    <w:p>
      <w:pPr>
        <w:pStyle w:val="Heading3"/>
      </w:pPr>
      <w:r>
        <w:t xml:space="preserve">Abstract</w:t>
      </w:r>
    </w:p>
    <w:p>
      <w:pPr>
        <w:pStyle w:val="FirstParagraph"/>
      </w:pPr>
      <w:r>
        <w:t xml:space="preserve">This Term Paper examines the pivotal role of the Laboratory Technician within the bustling urban healthcare landscape of Philippines Manila. As the capital region serves as a central hub for medical research, public health surveillance, and private clinical services in Southeast Asia, demand for qualified laboratory personnel is at an all-time high. This paper analyzes educational pathways, regulatory frameworks enforced by local entities such as CHD-NCR (City Health Department - National Capital Region), technological advancements impacting diagnostic precision in Manila’s hospitals, and the challenges faced by professionals regarding workload and professional development. The study concludes that strengthening the support system for Laboratory Technicians in Philippines Manila is essential for maintaining robust public health infrastructure.</w:t>
      </w:r>
    </w:p>
    <w:bookmarkEnd w:id="20"/>
    <w:bookmarkStart w:id="21" w:name="i.-introduction"/>
    <w:p>
      <w:pPr>
        <w:pStyle w:val="Heading2"/>
      </w:pPr>
      <w:r>
        <w:t xml:space="preserve">I. Introduction</w:t>
      </w:r>
    </w:p>
    <w:p>
      <w:pPr>
        <w:pStyle w:val="FirstParagraph"/>
      </w:pPr>
      <w:r>
        <w:t xml:space="preserve">In the modern healthcare ecosystem, accuracy is paramount. At the forefront of diagnostic medicine stands the Laboratory Technician, a professional responsible for conducting tests on bodily fluids and tissues to aid in disease diagnosis, prevention, and treatment. In the context of Philippines Manila, where population density is among the highest globally and healthcare facilities range from tertiary government hospitals to high-end private clinics in Makati and BGC (Bonifacio Global City), the efficiency of these technicians directly correlates with public health outcomes.</w:t>
      </w:r>
    </w:p>
    <w:p>
      <w:pPr>
        <w:pStyle w:val="BodyText"/>
      </w:pPr>
      <w:r>
        <w:t xml:space="preserve">This Term Paper aims to provide a comprehensive overview of the profession as it exists specifically within Philippines Manila. It explores how local educational institutions prepare students for this rigorous role, how the unique demographic challenges of Metro Manila affect laboratory workflows, and what regulatory standards ensure quality assurance in Philippine laboratories.</w:t>
      </w:r>
    </w:p>
    <w:bookmarkEnd w:id="21"/>
    <w:bookmarkStart w:id="24" w:name="X6ab91881c407344888d6321cc3263de9bbbbec9"/>
    <w:p>
      <w:pPr>
        <w:pStyle w:val="Heading2"/>
      </w:pPr>
      <w:r>
        <w:t xml:space="preserve">II. Educational Pathways and Professional Regulation</w:t>
      </w:r>
    </w:p>
    <w:p>
      <w:pPr>
        <w:pStyle w:val="FirstParagraph"/>
      </w:pPr>
      <w:r>
        <w:t xml:space="preserve">The journey to becoming a competent Laboratory Technician in Philippines Manila begins with formal education. Most aspiring professionals enroll in Bachelor of Science in Medical Technology (BS MedTech) programs or specialized Medical Laboratory Science courses offered by reputable universities such as the University of Santo Tomas, Manila Doctors Hospital-affiliated colleges, or Philippine Normal University.</w:t>
      </w:r>
    </w:p>
    <w:bookmarkStart w:id="22" w:name="a.-academic-preparation"/>
    <w:p>
      <w:pPr>
        <w:pStyle w:val="Heading3"/>
      </w:pPr>
      <w:r>
        <w:t xml:space="preserve">A. Academic Preparation</w:t>
      </w:r>
    </w:p>
    <w:p>
      <w:pPr>
        <w:pStyle w:val="FirstParagraph"/>
      </w:pPr>
      <w:r>
        <w:t xml:space="preserve">The curriculum typically covers hematology, microbiology, clinical chemistry, and immunohematology. However, given the rapid pace of medical science in a metropolitan hub like Philippines Manila, continuous learning is mandated. The Philippine Association of Medical Technologists (PAMET), which has active chapters in Metro Manila chapters plays a crucial role in advocating for continuing education units (CEUs) for licensed professionals.</w:t>
      </w:r>
    </w:p>
    <w:bookmarkEnd w:id="22"/>
    <w:bookmarkStart w:id="23" w:name="b.-licensure-and-compliance"/>
    <w:p>
      <w:pPr>
        <w:pStyle w:val="Heading3"/>
      </w:pPr>
      <w:r>
        <w:t xml:space="preserve">B. Licensure and Compliance</w:t>
      </w:r>
    </w:p>
    <w:p>
      <w:pPr>
        <w:pStyle w:val="FirstParagraph"/>
      </w:pPr>
      <w:r>
        <w:t xml:space="preserve">To practice legally, Laboratory Technicians must pass the Medical Technology Board Examinations administered by the Professional Regulation Commission (PRC). In Philippines Manila, where numerous testing centers exist, competition is fierce. Upon licensure, technicians are expected to adhere to strict ethical standards. Furthermore, laboratories in this region must comply with accreditation standards set by organizations such as the Philippine Society for Clinical Microbiology (PSCM) and international benchmarks like ISO 15189, which many private labs in Manila have adopted to ensure global standard of care.</w:t>
      </w:r>
    </w:p>
    <w:bookmarkEnd w:id="23"/>
    <w:bookmarkEnd w:id="24"/>
    <w:bookmarkStart w:id="28" w:name="X1391b2f9615650a45b7c5ba0de05dcf64d3716f"/>
    <w:p>
      <w:pPr>
        <w:pStyle w:val="Heading2"/>
      </w:pPr>
      <w:r>
        <w:t xml:space="preserve">III. The Unique Context of Philippines Manila</w:t>
      </w:r>
    </w:p>
    <w:p>
      <w:pPr>
        <w:pStyle w:val="FirstParagraph"/>
      </w:pPr>
      <w:r>
        <w:t xml:space="preserve">The working environment for a Laboratory Technician in Philippines Manila differs significantly from rural areas due to several factors: patient volume, disease epidemiology, and technological integration.</w:t>
      </w:r>
    </w:p>
    <w:bookmarkStart w:id="25" w:name="X34259934a87e9d1377d35b6b278a99f0e124350"/>
    <w:p>
      <w:pPr>
        <w:pStyle w:val="Heading3"/>
      </w:pPr>
      <w:r>
        <w:t xml:space="preserve">A. High Patient Volume and Triage Efficiency</w:t>
      </w:r>
    </w:p>
    <w:p>
      <w:pPr>
        <w:pStyle w:val="FirstParagraph"/>
      </w:pPr>
      <w:r>
        <w:t xml:space="preserve">Hospitals such as Philippine General Hospital (PGH) and San Lazaro Hospital handle thousands of outpatient visits daily. For a Laboratory Technician in this setting, time management is critical. They must process high volumes of specimens without compromising accuracy. This environment requires technicians to develop exceptional multitasking skills and resilience, often dealing with the psychological stress associated with high-stakes diagnoses.</w:t>
      </w:r>
    </w:p>
    <w:bookmarkEnd w:id="25"/>
    <w:bookmarkStart w:id="26" w:name="b.-epidemiological-challenges"/>
    <w:p>
      <w:pPr>
        <w:pStyle w:val="Heading3"/>
      </w:pPr>
      <w:r>
        <w:t xml:space="preserve">B. Epidemiological Challenges</w:t>
      </w:r>
    </w:p>
    <w:p>
      <w:pPr>
        <w:pStyle w:val="FirstParagraph"/>
      </w:pPr>
      <w:r>
        <w:t xml:space="preserve">Philippines Manila serves as a gateway for infectious diseases entering the country. Consequently, laboratories in this region are often on the front lines of outbreaks, such as Dengue, Tuberculosis (TB), and recent viral pandemics. Laboratory Technicians here are trained specifically to detect pathogens that may be rare elsewhere in the archipelago but prevalent in dense urban centers. Their role extends beyond routine testing; they are vital components of public health surveillance systems managed by the Department of Health (DOH).</w:t>
      </w:r>
    </w:p>
    <w:bookmarkEnd w:id="26"/>
    <w:bookmarkStart w:id="27" w:name="c.-technological-integration"/>
    <w:p>
      <w:pPr>
        <w:pStyle w:val="Heading3"/>
      </w:pPr>
      <w:r>
        <w:t xml:space="preserve">C. Technological Integration</w:t>
      </w:r>
    </w:p>
    <w:p>
      <w:pPr>
        <w:pStyle w:val="FirstParagraph"/>
      </w:pPr>
      <w:r>
        <w:t xml:space="preserve">In contrast to regional centers, labs in Philippines Manila often utilize advanced automated analyzers and Laboratory Information Systems (LIS). These technologies reduce manual error but require technicians to possess strong digital literacy. The ability to troubleshoot software-hardware integration issues is now a required skill set for modern Lab Techs in the capital.</w:t>
      </w:r>
    </w:p>
    <w:bookmarkEnd w:id="27"/>
    <w:bookmarkEnd w:id="28"/>
    <w:bookmarkStart w:id="29" w:name="X89bdf4535b01124ec3d2d5cb01bf15dc0ce8680"/>
    <w:p>
      <w:pPr>
        <w:pStyle w:val="Heading2"/>
      </w:pPr>
      <w:r>
        <w:t xml:space="preserve">IV. Challenges Faced by Laboratory Technicians</w:t>
      </w:r>
    </w:p>
    <w:p>
      <w:pPr>
        <w:pStyle w:val="FirstParagraph"/>
      </w:pPr>
      <w:r>
        <w:t xml:space="preserve">Despite the critical nature of their work, Laboratory Technicians in Philippines Manila face systemic challenges.</w:t>
      </w:r>
    </w:p>
    <w:p>
      <w:pPr>
        <w:numPr>
          <w:ilvl w:val="0"/>
          <w:numId w:val="1001"/>
        </w:numPr>
        <w:pStyle w:val="Compact"/>
      </w:pPr>
      <w:r>
        <w:rPr>
          <w:bCs/>
          <w:b/>
        </w:rPr>
        <w:t xml:space="preserve">Overtime and Burnout:</w:t>
      </w:r>
      <w:r>
        <w:t xml:space="preserve"> </w:t>
      </w:r>
      <w:r>
        <w:t xml:space="preserve">Due to the high caseloads in both public and private sectors, technicians often work extended shifts. In government hospitals serving low-income populations, understaffing is a frequent issue, placing undue pressure on existing personnel.</w:t>
      </w:r>
    </w:p>
    <w:p>
      <w:pPr>
        <w:numPr>
          <w:ilvl w:val="0"/>
          <w:numId w:val="1001"/>
        </w:numPr>
        <w:pStyle w:val="Compact"/>
      </w:pPr>
      <w:r>
        <w:rPr>
          <w:bCs/>
          <w:b/>
        </w:rPr>
        <w:t xml:space="preserve">Biohazard Exposure:</w:t>
      </w:r>
      <w:r>
        <w:t xml:space="preserve"> </w:t>
      </w:r>
      <w:r>
        <w:t xml:space="preserve">Working closely with infectious materials poses significant health risks. While safety protocols exist, adherence can be inconsistent in resource-constrained settings.</w:t>
      </w:r>
    </w:p>
    <w:p>
      <w:pPr>
        <w:numPr>
          <w:ilvl w:val="0"/>
          <w:numId w:val="1001"/>
        </w:numPr>
        <w:pStyle w:val="Compact"/>
      </w:pPr>
      <w:r>
        <w:rPr>
          <w:bCs/>
          <w:b/>
        </w:rPr>
        <w:t xml:space="preserve">Career Progression Limitations:</w:t>
      </w:r>
      <w:r>
        <w:t xml:space="preserve"> </w:t>
      </w:r>
      <w:r>
        <w:t xml:space="preserve">In many smaller diagnostic centers, there may be limited opportunities for specialization or upward mobility compared to clinical roles such as nurses or physicians.</w:t>
      </w:r>
    </w:p>
    <w:bookmarkEnd w:id="29"/>
    <w:bookmarkStart w:id="30" w:name="v.-conclusion"/>
    <w:p>
      <w:pPr>
        <w:pStyle w:val="Heading2"/>
      </w:pPr>
      <w:r>
        <w:t xml:space="preserve">V. Conclusion</w:t>
      </w:r>
    </w:p>
    <w:p>
      <w:pPr>
        <w:pStyle w:val="FirstParagraph"/>
      </w:pPr>
      <w:r>
        <w:t xml:space="preserve">In conclusion, the Laboratory Technician is an indispensable asset to the healthcare infrastructure of Philippines Manila. Their expertise ensures that diagnostic decisions are evidence-based and accurate. From managing the high volume of patients in PGH to utilizing advanced automation in private clinics in Makati, these professionals operate at the intersection of science and service.</w:t>
      </w:r>
    </w:p>
    <w:p>
      <w:pPr>
        <w:pStyle w:val="BodyText"/>
      </w:pPr>
      <w:r>
        <w:t xml:space="preserve">As urbanization continues to impact public health dynamics, it is imperative that educational institutions update curricula to include more training on epidemiology and laboratory management. Furthermore, policy-makers must address staffing shortages and improve working conditions to retain talent within the region. Only by supporting these dedicated professionals can Philippines Manila maintain its status as a leader in healthcare delivery in Southeast Asia.</w:t>
      </w:r>
    </w:p>
    <w:bookmarkEnd w:id="30"/>
    <w:bookmarkStart w:id="31" w:name="vi.-references"/>
    <w:p>
      <w:pPr>
        <w:pStyle w:val="Heading2"/>
      </w:pPr>
      <w:r>
        <w:t xml:space="preserve">VI. References</w:t>
      </w:r>
    </w:p>
    <w:p>
      <w:pPr>
        <w:numPr>
          <w:ilvl w:val="0"/>
          <w:numId w:val="1002"/>
        </w:numPr>
        <w:pStyle w:val="Compact"/>
      </w:pPr>
      <w:r>
        <w:t xml:space="preserve">Republic Act No. 5527, The Philippine Medical Technology Act of 1969.</w:t>
      </w:r>
    </w:p>
    <w:p>
      <w:pPr>
        <w:numPr>
          <w:ilvl w:val="0"/>
          <w:numId w:val="1002"/>
        </w:numPr>
        <w:pStyle w:val="Compact"/>
      </w:pPr>
      <w:r>
        <w:t xml:space="preserve">Dutia-Bautista, A. (Ed.). (2018). "The State of Medical Technology Education in Metro Manila." Journal of Philippine Health Systems.</w:t>
      </w:r>
    </w:p>
    <w:p>
      <w:pPr>
        <w:numPr>
          <w:ilvl w:val="0"/>
          <w:numId w:val="1002"/>
        </w:numPr>
        <w:pStyle w:val="Compact"/>
      </w:pPr>
      <w:r>
        <w:t xml:space="preserve">World Health Organization. (2021). "Laboratory Networks and Service Delivery for Integrated Public Health Surveillance."</w:t>
      </w:r>
    </w:p>
    <w:p>
      <w:pPr>
        <w:numPr>
          <w:ilvl w:val="0"/>
          <w:numId w:val="1002"/>
        </w:numPr>
        <w:pStyle w:val="Compact"/>
      </w:pPr>
      <w:r>
        <w:t xml:space="preserve">Bureau of Labor Statistics, Philippines Department of Labor and Employment. (2023). "Occupational Outlook for Allied Health Professionals in NCR."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Laboratory Technician in Philippines Manila</dc:title>
  <dc:creator/>
  <dc:language>en</dc:language>
  <cp:keywords/>
  <dcterms:created xsi:type="dcterms:W3CDTF">2026-07-29T06:50:49Z</dcterms:created>
  <dcterms:modified xsi:type="dcterms:W3CDTF">2026-07-29T06:50:49Z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