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Moscow</w:t>
      </w:r>
    </w:p>
    <w:bookmarkStart w:id="29" w:name="X62108fd5f3e837105e47499c19e7aceb9949e3d"/>
    <w:p>
      <w:pPr>
        <w:pStyle w:val="Heading1"/>
      </w:pPr>
      <w:r>
        <w:t xml:space="preserve">The Professional Profile and Strategic Importance of the Laboratory Technician in Russia Moscow</w:t>
      </w:r>
    </w:p>
    <w:p>
      <w:pPr>
        <w:pStyle w:val="FirstParagraph"/>
      </w:pPr>
      <w:r>
        <w:rPr>
          <w:bCs/>
          <w:b/>
        </w:rPr>
        <w:t xml:space="preserve">A Term Paper Analyzing Technical Expertise, Regulatory Compliance, and Industrial Development</w:t>
      </w:r>
    </w:p>
    <w:p>
      <w:r>
        <w:pict>
          <v:rect style="width:0;height:1.5pt" o:hralign="center" o:hrstd="t" o:hr="t"/>
        </w:pict>
      </w:r>
    </w:p>
    <w:bookmarkStart w:id="20" w:name="introduction"/>
    <w:p>
      <w:pPr>
        <w:pStyle w:val="Heading2"/>
      </w:pPr>
      <w:r>
        <w:t xml:space="preserve">Introduction</w:t>
      </w:r>
    </w:p>
    <w:p>
      <w:pPr>
        <w:pStyle w:val="FirstParagraph"/>
      </w:pPr>
      <w:r>
        <w:t xml:space="preserve">The modern scientific and industrial landscape of Russia Moscow stands as a testament to rigorous academic tradition combined with rapid technological adaptation. At the heart of this ecosystem lies a critical yet often underappreciated professional role: the Laboratory Technician. This Term Paper aims to provide a comprehensive examination of the duties, requirements, and strategic importance of Laboratory Technicians within the unique socio-economic and regulatory framework of Russia Moscow. As an academic term paper document for researchers in industrial management or vocational training, this analysis will explore how these technicians serve as the operational backbone of healthcare diagnostics, environmental monitoring, pharmaceutical production, and chemical manufacturing across the capital.</w:t>
      </w:r>
    </w:p>
    <w:p>
      <w:pPr>
        <w:pStyle w:val="BodyText"/>
      </w:pPr>
      <w:r>
        <w:t xml:space="preserve">In Russia Moscow, where state-funded research institutes compete with private biotech firms and large-scale manufacturing plants that define the city's industrial profile, the precision and reliability provided by Laboratory Technicians are indispensable. They act as intermediaries between theoretical science and practical application. This Term Paper will argue that the optimization of workforce training for Laboratory Technicians in Russia Moscow is directly correlated with national competitiveness in pharmaceuticals and materials science.</w:t>
      </w:r>
    </w:p>
    <w:bookmarkEnd w:id="20"/>
    <w:bookmarkStart w:id="21" w:name="X6d7e688e60fdd173085de5e758278c485d86fb9"/>
    <w:p>
      <w:pPr>
        <w:pStyle w:val="Heading2"/>
      </w:pPr>
      <w:r>
        <w:t xml:space="preserve">Regulatory Framework and Compliance Standards</w:t>
      </w:r>
    </w:p>
    <w:p>
      <w:pPr>
        <w:pStyle w:val="FirstParagraph"/>
      </w:pPr>
      <w:r>
        <w:t xml:space="preserve">To understand the role of a Laboratory Technician in Russia Moscow, one must first understand the stringent regulatory environment. The city operates under strict adherence to Russian Federation Federal Laws regarding sanitary-epidemiological welfare and industrial safety. Furthermore, because Russia Moscow is a hub for international trade and collaboration, Laboratory Technicians must also be proficient in international standards such as ISO/IEC 17025.</w:t>
      </w:r>
    </w:p>
    <w:p>
      <w:pPr>
        <w:pStyle w:val="BodyText"/>
      </w:pPr>
      <w:r>
        <w:t xml:space="preserve">This Term Paper highlights that the primary duty of any Laboratory Technician operating in this region is ensuring compliance with GOST (State Standard) regulations. Whether working in a clinical setting diagnosing infectious diseases or testing the tensile strength of composite materials for aerospace applications, adherence to these standards is non-negotiable. The ability to navigate complex bureaucratic documentation while maintaining scientific integrity distinguishes a competent Laboratory Technician from an average operator.</w:t>
      </w:r>
    </w:p>
    <w:p>
      <w:pPr>
        <w:pStyle w:val="BodyText"/>
      </w:pPr>
      <w:r>
        <w:t xml:space="preserve">Additionally, safety protocols regarding hazardous chemical handling and biological waste disposal are paramount in Russia Moscow's dense urban environment. Laboratory Technicians are the first line of defense against laboratory accidents. Therefore, their training encompasses not only chemical analysis but also emergency response protocols tailored to the specific infrastructure of Russian industrial facilities.</w:t>
      </w:r>
    </w:p>
    <w:bookmarkEnd w:id="21"/>
    <w:bookmarkStart w:id="25" w:name="X53903414c52a640a998ef11b1d39a9a44553b8d"/>
    <w:p>
      <w:pPr>
        <w:pStyle w:val="Heading2"/>
      </w:pPr>
      <w:r>
        <w:t xml:space="preserve">Sectors Employing Laboratory Technicians in Russia Moscow</w:t>
      </w:r>
    </w:p>
    <w:p>
      <w:pPr>
        <w:pStyle w:val="FirstParagraph"/>
      </w:pPr>
      <w:r>
        <w:t xml:space="preserve">The demand for skilled Laboratory Technicians is pervasive across several key sectors in Russia Moscow. This Term Paper categorizes these sectors to illustrate the diverse skill sets required:</w:t>
      </w:r>
    </w:p>
    <w:bookmarkStart w:id="22" w:name="healthcare-and-clinical-diagnostics"/>
    <w:p>
      <w:pPr>
        <w:pStyle w:val="Heading3"/>
      </w:pPr>
      <w:r>
        <w:t xml:space="preserve">Healthcare and Clinical Diagnostics</w:t>
      </w:r>
    </w:p>
    <w:p>
      <w:pPr>
        <w:pStyle w:val="FirstParagraph"/>
      </w:pPr>
      <w:r>
        <w:t xml:space="preserve">In the extensive network of public and private clinics within Russia Moscow, Laboratory Technicians are vital for patient care. They perform hematology tests, biochemical analyses, and microbiological screenings. The pressure in major cities like Russia Moscow demands high-throughput testing capabilities without sacrificing accuracy. Technicians here must be adept at operating automated immunoassay analyzers and maintaining calibration logs to ensure diagnostic results are reliable.</w:t>
      </w:r>
    </w:p>
    <w:bookmarkEnd w:id="22"/>
    <w:bookmarkStart w:id="23" w:name="pharmaceutical-research-and-development"/>
    <w:p>
      <w:pPr>
        <w:pStyle w:val="Heading3"/>
      </w:pPr>
      <w:r>
        <w:t xml:space="preserve">Pharmaceutical Research and Development</w:t>
      </w:r>
    </w:p>
    <w:p>
      <w:pPr>
        <w:pStyle w:val="FirstParagraph"/>
      </w:pPr>
      <w:r>
        <w:t xml:space="preserve">Russia Moscow has seen a surge in domestic pharmaceutical production aimed at reducing reliance on imported medicines. In this sector, Laboratory Technicians support Quality Control (QC) and Quality Assurance (QA) processes. They conduct stability testing, purity assays, and formulation checks. The precision required here is exceptionally high, as even minor deviations can have severe implications for public health.</w:t>
      </w:r>
    </w:p>
    <w:bookmarkEnd w:id="23"/>
    <w:bookmarkStart w:id="24" w:name="X28b3f6a4e6a6f1ab4513853f898d37a57becd2a"/>
    <w:p>
      <w:pPr>
        <w:pStyle w:val="Heading3"/>
      </w:pPr>
      <w:r>
        <w:t xml:space="preserve">Industrial Manufacturing and Materials Science</w:t>
      </w:r>
    </w:p>
    <w:p>
      <w:pPr>
        <w:pStyle w:val="FirstParagraph"/>
      </w:pPr>
      <w:r>
        <w:t xml:space="preserve">The industrial parks surrounding Russia Moscow house manufacturers ranging from heavy machinery to advanced electronics. Laboratory Technicians in these facilities perform metallurgical analysis, polymer testing, and environmental sampling. They ensure that raw materials meet specifications and that final products adhere to safety standards required for export.</w:t>
      </w:r>
    </w:p>
    <w:bookmarkEnd w:id="24"/>
    <w:bookmarkEnd w:id="25"/>
    <w:bookmarkStart w:id="26" w:name="educational-requirements-and-skill-sets"/>
    <w:p>
      <w:pPr>
        <w:pStyle w:val="Heading2"/>
      </w:pPr>
      <w:r>
        <w:t xml:space="preserve">Educational Requirements and Skill Sets</w:t>
      </w:r>
    </w:p>
    <w:p>
      <w:pPr>
        <w:pStyle w:val="FirstParagraph"/>
      </w:pPr>
      <w:r>
        <w:t xml:space="preserve">Becoming a qualified Laboratory Technician in Russia Moscow requires specific educational credentials. Typically, this involves a secondary vocational education (technicum) or an undergraduate degree in laboratory technology from recognized Russian universities. This Term Paper emphasizes the importance of continuous professional development.</w:t>
      </w:r>
    </w:p>
    <w:p>
      <w:pPr>
        <w:numPr>
          <w:ilvl w:val="0"/>
          <w:numId w:val="1001"/>
        </w:numPr>
        <w:pStyle w:val="Compact"/>
      </w:pPr>
      <w:r>
        <w:rPr>
          <w:bCs/>
          <w:b/>
        </w:rPr>
        <w:t xml:space="preserve">Theoretical Knowledge:</w:t>
      </w:r>
      <w:r>
        <w:t xml:space="preserve"> </w:t>
      </w:r>
      <w:r>
        <w:t xml:space="preserve">A deep understanding of chemistry, biology, physics, and statistics is foundational. Laboratory Technicians must understand the 'why' behind their procedures to troubleshoot anomalies effectively.</w:t>
      </w:r>
    </w:p>
    <w:p>
      <w:pPr>
        <w:numPr>
          <w:ilvl w:val="0"/>
          <w:numId w:val="1001"/>
        </w:numPr>
        <w:pStyle w:val="Compact"/>
      </w:pPr>
      <w:r>
        <w:rPr>
          <w:bCs/>
          <w:b/>
        </w:rPr>
        <w:t xml:space="preserve">Technical Proficiency:</w:t>
      </w:r>
      <w:r>
        <w:t xml:space="preserve"> </w:t>
      </w:r>
      <w:r>
        <w:t xml:space="preserve">Modern laboratories in Russia Moscow utilize sophisticated instrumentation such as Gas Chromatography-Mass Spectrometry (GC-MS), Nuclear Magnetic Resonance (NMR) spectroscopy, and automated cell counters. Technicians must be trained to operate these machines.</w:t>
      </w:r>
    </w:p>
    <w:p>
      <w:pPr>
        <w:numPr>
          <w:ilvl w:val="0"/>
          <w:numId w:val="1001"/>
        </w:numPr>
        <w:pStyle w:val="Compact"/>
      </w:pPr>
      <w:r>
        <w:rPr>
          <w:bCs/>
          <w:b/>
        </w:rPr>
        <w:t xml:space="preserve">Digital Literacy:</w:t>
      </w:r>
      <w:r>
        <w:t xml:space="preserve"> </w:t>
      </w:r>
      <w:r>
        <w:t xml:space="preserve">The adoption of Laboratory Information Management Systems (LIMS) is widespread in Russia Moscow. Laboratory Technicians must be proficient in data entry, digital record-keeping, and basic data analysis software.</w:t>
      </w:r>
    </w:p>
    <w:bookmarkEnd w:id="26"/>
    <w:bookmarkStart w:id="27" w:name="economic-impact-and-future-outlook"/>
    <w:p>
      <w:pPr>
        <w:pStyle w:val="Heading2"/>
      </w:pPr>
      <w:r>
        <w:t xml:space="preserve">Economic Impact and Future Outlook</w:t>
      </w:r>
    </w:p>
    <w:p>
      <w:pPr>
        <w:pStyle w:val="FirstParagraph"/>
      </w:pPr>
      <w:r>
        <w:t xml:space="preserve">The contribution of Laboratory Technicians to the economy of Russia Moscow is substantial. By ensuring product quality and safety, they protect consumer interests and uphold the reputation of Russian industries on the global stage. This Term Paper posits that investing in laboratory technician training yields high returns by reducing waste, preventing costly recalls, and accelerating time-to-market for new scientific discoveries.</w:t>
      </w:r>
    </w:p>
    <w:p>
      <w:pPr>
        <w:pStyle w:val="BodyText"/>
      </w:pPr>
      <w:r>
        <w:t xml:space="preserve">Looking forward, the role of Laboratory Technicians in Russia Moscow is evolving with Industry 4.0 technologies. Automation and Artificial Intelligence are beginning to handle routine tasks. However, this does not render the human element obsolete; rather, it elevates the role. Future Laboratory Technicians will need to focus more on data interpretation, method validation, and complex problem-solving.</w:t>
      </w:r>
    </w:p>
    <w:bookmarkEnd w:id="27"/>
    <w:bookmarkStart w:id="28" w:name="conclusion"/>
    <w:p>
      <w:pPr>
        <w:pStyle w:val="Heading2"/>
      </w:pPr>
      <w:r>
        <w:t xml:space="preserve">Conclusion</w:t>
      </w:r>
    </w:p>
    <w:p>
      <w:pPr>
        <w:pStyle w:val="FirstParagraph"/>
      </w:pPr>
      <w:r>
        <w:t xml:space="preserve">In conclusion, this Term Paper has outlined the multifaceted role of Laboratory Technicians within the dynamic context of Russia Moscow. From ensuring public health through rigorous clinical diagnostics to supporting industrial innovation in pharmaceuticals and manufacturing, their contributions are foundational. The unique regulatory landscape of Russia Moscow demands professionals who are not only scientifically literate but also compliant with complex national and international standards.</w:t>
      </w:r>
    </w:p>
    <w:p>
      <w:pPr>
        <w:pStyle w:val="BodyText"/>
      </w:pPr>
      <w:r>
        <w:t xml:space="preserve">As the city continues to develop as a scientific and economic hub, the need for highly skilled Laboratory Technicians will only grow. It is imperative that educational institutions in Russia Moscow align their curricula with industry needs to produce technicians capable of meeting these challenges. Only through such strategic alignment can Russia Moscow sustain its competitive edge in the global scientific community.</w:t>
      </w:r>
    </w:p>
    <w:p>
      <w:r>
        <w:pict>
          <v:rect style="width:0;height:1.5pt" o:hralign="center" o:hrstd="t" o:hr="t"/>
        </w:pict>
      </w:r>
    </w:p>
    <w:p>
      <w:pPr>
        <w:pStyle w:val="FirstParagraph"/>
      </w:pPr>
      <w:r>
        <w:rPr>
          <w:iCs/>
          <w:i/>
        </w:rPr>
        <w:t xml:space="preserve">Note: This document serves as a comprehensive term paper overview designed for academic and professional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Russia Moscow</dc:title>
  <dc:creator/>
  <dc:language>en</dc:language>
  <cp:keywords/>
  <dcterms:created xsi:type="dcterms:W3CDTF">2026-07-29T18:00:21Z</dcterms:created>
  <dcterms:modified xsi:type="dcterms:W3CDTF">2026-07-29T18:00:21Z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