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6" w:name="X43f864b295691f1a6ec2bec7db9ca0256bbdc0b"/>
    <w:p>
      <w:pPr>
        <w:pStyle w:val="Heading1"/>
      </w:pPr>
      <w:r>
        <w:t xml:space="preserve">The Critical Role of the Laboratory Technician in United States San Francisco</w:t>
      </w:r>
    </w:p>
    <w:p>
      <w:pPr>
        <w:pStyle w:val="FirstParagraph"/>
      </w:pPr>
      <w:r>
        <w:rPr>
          <w:bCs/>
          <w:b/>
        </w:rPr>
        <w:t xml:space="preserve">A Term Paper on Professional Standards, Environmental Challenges, and Economic Impact within the Biotechnology and Healthcare Sectors of San Francisco.</w:t>
      </w:r>
    </w:p>
    <w:bookmarkStart w:id="20" w:name="introduction"/>
    <w:p>
      <w:pPr>
        <w:pStyle w:val="Heading2"/>
      </w:pPr>
      <w:r>
        <w:t xml:space="preserve">Introduction</w:t>
      </w:r>
    </w:p>
    <w:p>
      <w:pPr>
        <w:pStyle w:val="FirstParagraph"/>
      </w:pPr>
      <w:r>
        <w:t xml:space="preserve">The city of United States San Francisco stands as a global beacon for innovation, particularly in the realms of biotechnology, healthcare, and environmental science. As the hub for some of the world's most advanced research institutions and pharmaceutical companies, the region relies heavily on a specialized workforce to maintain its competitive edge at this technological forefront. Among these vital professionals is the Laboratory Technician. This Term Paper explores multifaceted aspects regarding the position of Laboratory Technician within United States San Francisco, examining how this role serves as an essential component in sustaining scientific progress amidst unique environmental and economic conditions.</w:t>
      </w:r>
    </w:p>
    <w:p>
      <w:pPr>
        <w:pStyle w:val="BodyText"/>
      </w:pPr>
      <w:r>
        <w:t xml:space="preserve">The term</w:t>
      </w:r>
      <w:r>
        <w:t xml:space="preserve"> </w:t>
      </w:r>
      <w:r>
        <w:rPr>
          <w:bCs/>
          <w:b/>
        </w:rPr>
        <w:t xml:space="preserve">Laboratory Technician</w:t>
      </w:r>
      <w:r>
        <w:t xml:space="preserve"> </w:t>
      </w:r>
      <w:r>
        <w:t xml:space="preserve">encompasses a broad range of duties, from conducting routine chemical analyses to maintaining complex instrumentation. In the context of United States San Francisco, these professionals are not merely support staff but integral contributors to breakthroughs in genomics, infectious disease research, and sustainable energy solutions. The following sections will delve into the specific responsibilities associated with being a Laboratory Technician in this metropolitan area, analyze the distinct challenges posed by working within United States San Francisco’s stringent regulatory environment, and discuss the broader implications for public health and scientific advancement.</w:t>
      </w:r>
    </w:p>
    <w:bookmarkEnd w:id="20"/>
    <w:bookmarkStart w:id="21" w:name="X9d2b505c67eecd0b29168792ec7922511e743b9"/>
    <w:p>
      <w:pPr>
        <w:pStyle w:val="Heading2"/>
      </w:pPr>
      <w:r>
        <w:t xml:space="preserve">The Scope of Responsibility for a Laboratory Technician</w:t>
      </w:r>
    </w:p>
    <w:p>
      <w:pPr>
        <w:pStyle w:val="FirstParagraph"/>
      </w:pPr>
      <w:r>
        <w:t xml:space="preserve">To fully appreciate the significance of a Laboratory Technician in United States San Francisco, one must first understand the depth of their daily operations. These professionals are often tasked with preparing reagents, calibrating precision instruments such as mass spectrometers and PCR machines, and ensuring that data collection protocols are strictly adhered to. In a high-stakes environment like United States San Francisco, where research funding is substantial but scrutiny is even higher, the accuracy provided by a skilled Laboratory Technician is paramount. Errors in sample preparation or data recording can lead to costly delays in drug development or clinical trials, making meticulous attention to detail a non-negotiable skill.</w:t>
      </w:r>
    </w:p>
    <w:p>
      <w:pPr>
        <w:pStyle w:val="BodyText"/>
      </w:pPr>
      <w:r>
        <w:t xml:space="preserve">Furthermore, the role of Laboratory Technician involves significant documentation and compliance work. In United States San Francisco, laboratories are frequently subjected to inspections by federal agencies such as the FDA and state bodies like CalOSHA. A competent Laboratory Technician must be proficient in maintaining digital logs, managing chain-of-custody protocols for biological samples, and ensuring that hazardous waste is disposed of according to strict local ordinances. This administrative burden requires a dual competency in both scientific theory and regulatory law, distinguishing the modern Laboratory Technician from their counterparts in less regulated industries.</w:t>
      </w:r>
    </w:p>
    <w:bookmarkEnd w:id="21"/>
    <w:bookmarkStart w:id="22" w:name="X807834ca1a3c5474135a8b46481e99139fc0026"/>
    <w:p>
      <w:pPr>
        <w:pStyle w:val="Heading2"/>
      </w:pPr>
      <w:r>
        <w:t xml:space="preserve">Environmental and Logistical Challenges in United States San Francisco</w:t>
      </w:r>
    </w:p>
    <w:p>
      <w:pPr>
        <w:pStyle w:val="FirstParagraph"/>
      </w:pPr>
      <w:r>
        <w:t xml:space="preserve">Operating within United States San Francisco presents unique logistical challenges that directly impact how a Laboratory Technician performs their duties. The city’s high density and limited physical space necessitate highly efficient use of laboratory infrastructure. Consequently, Laboratory Technicians must often adapt to compact workspaces while maintaining the same level of safety and precision expected in larger facilities located elsewhere in the country. This constraint encourages innovation in workflow design and spatial management, traits that are increasingly valued by employers across United States San Francisco.</w:t>
      </w:r>
    </w:p>
    <w:p>
      <w:pPr>
        <w:pStyle w:val="BodyText"/>
      </w:pPr>
      <w:r>
        <w:t xml:space="preserve">Additionally, the ecological consciousness prevalent in United States San Francisco influences laboratory operations. Many institutions prioritize sustainability, requiring Laboratory Technicians to implement green chemistry practices and minimize waste generation. This adds an environmental stewardship dimension to the traditional job description. A Laboratory Technician in this region must be aware of local environmental regulations regarding effluent discharge and chemical storage, reflecting a broader societal commitment to ecological responsibility that is characteristic of United States San Francisco’s civic culture.</w:t>
      </w:r>
    </w:p>
    <w:bookmarkEnd w:id="22"/>
    <w:bookmarkStart w:id="23" w:name="X26186f0a5331e2924f23c845039ad7b2089802b"/>
    <w:p>
      <w:pPr>
        <w:pStyle w:val="Heading2"/>
      </w:pPr>
      <w:r>
        <w:t xml:space="preserve">Economic Implications and Workforce Dynamics</w:t>
      </w:r>
    </w:p>
    <w:p>
      <w:pPr>
        <w:pStyle w:val="FirstParagraph"/>
      </w:pPr>
      <w:r>
        <w:t xml:space="preserve">The economic landscape of United States San Francisco significantly impacts the hiring and retention of Laboratory Technicians. The cost of living in this city is among the highest in the nation, which influences wage expectations and job mobility. For employers seeking a qualified Laboratory Technician, competitive compensation packages are essential to attract talent capable of operating advanced technologies found in top-tier research facilities. This dynamic creates a robust but competitive job market where continuous professional development is highly encouraged.</w:t>
      </w:r>
    </w:p>
    <w:p>
      <w:pPr>
        <w:pStyle w:val="BodyText"/>
      </w:pPr>
      <w:r>
        <w:t xml:space="preserve">Moreover, the proximity of numerous startups and established corporations in United States San Francisco allows for cross-sector collaboration. A Laboratory Technician may find opportunities to transition between academic research institutions, private biotech firms, and clinical diagnostic centers. This fluidity enhances career growth but also requires a versatile skill set. Employers in United States San Francisco often seek Laboratory Technicians who demonstrate adaptability, as the local industry is characterized by rapid technological shifts and evolving research paradigms.</w:t>
      </w:r>
    </w:p>
    <w:bookmarkEnd w:id="23"/>
    <w:bookmarkStart w:id="24" w:name="X2bcbaf5ae48a0b70ec50e2eff9b1af67dae05ed"/>
    <w:p>
      <w:pPr>
        <w:pStyle w:val="Heading2"/>
      </w:pPr>
      <w:r>
        <w:t xml:space="preserve">Public Health Impact and Future Prospects</w:t>
      </w:r>
    </w:p>
    <w:p>
      <w:pPr>
        <w:pStyle w:val="FirstParagraph"/>
      </w:pPr>
      <w:r>
        <w:t xml:space="preserve">The work of a Laboratory Technician in United States San Francisco extends beyond the laboratory walls, directly influencing public health outcomes. During recent global health crises, these professionals played a pivotal role in rapid testing development and vaccine research. Their ability to process high volumes of samples with speed and accuracy was instrumental in mitigating public health threats. As such, the contribution of a Laboratory Technician is increasingly recognized as critical infrastructure for urban resilience.</w:t>
      </w:r>
    </w:p>
    <w:p>
      <w:pPr>
        <w:pStyle w:val="BodyText"/>
      </w:pPr>
      <w:r>
        <w:t xml:space="preserve">Looking forward, the demand for skilled Laboratory Technicians in United States San Francisco is projected to grow. Advances in artificial intelligence and automation are changing the nature of laboratory work, requiring technicians to possess stronger analytical and computational skills alongside traditional wet-lab techniques. This evolution suggests that the role will become more intellectually demanding and technologically integrated. Institutions in United States San Francisco are investing heavily in training programs to ensure that their Laboratory Technicians remain at the cutting edge of scientific methodology.</w:t>
      </w:r>
    </w:p>
    <w:bookmarkEnd w:id="24"/>
    <w:bookmarkStart w:id="25" w:name="conclusion"/>
    <w:p>
      <w:pPr>
        <w:pStyle w:val="Heading2"/>
      </w:pPr>
      <w:r>
        <w:t xml:space="preserve">Conclusion</w:t>
      </w:r>
    </w:p>
    <w:p>
      <w:pPr>
        <w:pStyle w:val="FirstParagraph"/>
      </w:pPr>
      <w:r>
        <w:t xml:space="preserve">In conclusion, this Term Paper has outlined the essential nature of the Laboratory Technician within the unique context of United States San Francisco. From rigorous adherence to safety protocols and environmental standards to navigating complex economic and logistical landscapes, these professionals form the backbone of scientific inquiry in this vibrant city. Their contributions are not limited to data generation but extend into public health security, environmental sustainability, and economic innovation. As United States San Francisco continues to lead in technological advancement, the role of the Laboratory Technician will remain indispensable. Supporting and empowering this workforce is crucial for maintaining the region’s status as a global leader in science and medicine.</w:t>
      </w:r>
    </w:p>
    <w:p>
      <w:pPr>
        <w:pStyle w:val="BodyText"/>
      </w:pPr>
      <w:r>
        <w:rPr>
          <w:iCs/>
          <w:i/>
        </w:rPr>
        <w:t xml:space="preserve">Note: This Term Paper was generated based on general industry standards and contextual knowledge regarding United States San Francisco. Specific statistical data should be verified with current Bureau of Labor Statistics reports or local institutional publications for academic rigor.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Critical Role of the Laboratory Technician in United States San Francisco</dc:title>
  <dc:creator/>
  <dc:language>en</dc:language>
  <cp:keywords/>
  <dcterms:created xsi:type="dcterms:W3CDTF">2026-07-29T12:32:02Z</dcterms:created>
  <dcterms:modified xsi:type="dcterms:W3CDTF">2026-07-29T12:32:02Z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