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c52c168e0260e00eadfe1c02eac91421a82361e"/>
    <w:p>
      <w:pPr>
        <w:pStyle w:val="Heading1"/>
      </w:pPr>
      <w:r>
        <w:t xml:space="preserve">A Comprehensive Analysis of the Laboratory Technician Profession in Vietnam Ho Chi Minh City</w:t>
      </w:r>
    </w:p>
    <w:p>
      <w:pPr>
        <w:pStyle w:val="FirstParagraph"/>
      </w:pPr>
      <w:r>
        <w:br/>
      </w:r>
    </w:p>
    <w:p>
      <w:pPr>
        <w:pStyle w:val="BodyText"/>
      </w:pPr>
      <w:r>
        <w:t xml:space="preserve">Term Paper Submission for Academic Review</w:t>
      </w:r>
    </w:p>
    <w:p>
      <w:pPr>
        <w:pStyle w:val="BodyText"/>
      </w:pPr>
      <w:r>
        <w:br/>
      </w:r>
    </w:p>
    <w:bookmarkEnd w:id="20"/>
    <w:bookmarkStart w:id="21" w:name="abstract"/>
    <w:p>
      <w:pPr>
        <w:pStyle w:val="Heading2"/>
      </w:pPr>
      <w:r>
        <w:t xml:space="preserve">Abstract</w:t>
      </w:r>
    </w:p>
    <w:p>
      <w:pPr>
        <w:pStyle w:val="FirstParagraph"/>
      </w:pPr>
      <w:r>
        <w:t xml:space="preserve">This term paper explores the critical role, professional development, and future prospects of Laboratory Technicians within the specific socio-economic context of Vietnam Ho Chi Minh City. As a burgeoning economic hub in Southeast Asia, Vietnam Ho Chi Minh City demands high-standard diagnostic and analytical services across healthcare, pharmaceuticals, environmental monitoring sectors. This document argues that the Laboratory Technician is not merely a support staff member but a pivotal asset in maintaining public health standards and industrial quality control. The paper examines current educational pathways, regulatory frameworks under Vietnamese law challenges related to technology adoption in Vietnam Ho Chi Minh City</w:t>
      </w:r>
    </w:p>
    <w:bookmarkEnd w:id="21"/>
    <w:bookmarkStart w:id="22" w:name="introduction"/>
    <w:p>
      <w:pPr>
        <w:pStyle w:val="Heading2"/>
      </w:pPr>
      <w:r>
        <w:t xml:space="preserve">1. Introduction</w:t>
      </w:r>
    </w:p>
    <w:p>
      <w:pPr>
        <w:pStyle w:val="FirstParagraph"/>
      </w:pPr>
      <w:r>
        <w:br/>
      </w:r>
      <w:r>
        <w:t xml:space="preserve">In recent decades, the rapid urbanization and industrialization of Vietnam Ho Chi Minh City have necessitated robust infrastructure in both healthcare and manufacturing sectors. At the heart of these sectors lies a specialized workforce known as Laboratory Technicians. These professionals are responsible for conducting precise scientific tests, maintaining equipment ensuring data integrity that informs medical diagnoses product formulations and environmental policies. This term paper aims to dissect the multifaceted nature of this profession specifically tailored to the dynamics of Vietnam Ho Chi Minh City. It will outline the historical context current status challenges and future trends associated with Laboratory Technicians in this metropolitan area understanding their significance requires recognizing that Vietnam Ho Chi Minh City serves as a gateway for international investment and healthcare tourism thereby elevating the standards required from local scientific personnel.</w:t>
      </w:r>
    </w:p>
    <w:bookmarkEnd w:id="22"/>
    <w:bookmarkStart w:id="24" w:name="role-and-responsibilities"/>
    <w:bookmarkStart w:id="23" w:name="Xdfbdfaefec40ed249bc7a7c9799658682b0759a"/>
    <w:p>
      <w:pPr>
        <w:pStyle w:val="Heading2"/>
      </w:pPr>
      <w:r>
        <w:t xml:space="preserve">2. The Role and Responsibilities of Laboratory Technicians</w:t>
      </w:r>
    </w:p>
    <w:p>
      <w:pPr>
        <w:pStyle w:val="FirstParagraph"/>
      </w:pPr>
      <w:r>
        <w:br/>
      </w:r>
      <w:r>
        <w:t xml:space="preserve">The definition of a Laboratory Technician in Vietnam Ho Chi Minh City encompasses a broad range of duties that vary depending on the sector—be it clinical, industrial, or environmental. In clinical settings found in major hospitals such as Cho Ray Hospital or Binh Dan Hospital Laboratory Technicians perform hematology biochemistry immunology and microbiological analyses. Their primary responsibility is to ensure accurate results which directly impact patient treatment plans. Errors in this environment can lead to misdiagnosis potentially endangering lives thus precision and adherence to standard operating procedures (SOPs) are paramount.</w:t>
      </w:r>
      <w:r>
        <w:br/>
      </w:r>
      <w:r>
        <w:br/>
      </w:r>
      <w:r>
        <w:t xml:space="preserve">Furthermore, in the industrial sector particularly in the pharmaceutical and food processing industries which thrive in Vietnam Ho Chi Minh City's District 2 Industrial Park or Thu Duc City Laboratory Technicians play a crucial role in quality assurance. They conduct raw material testing final product analysis and shelf-life studies. In environmental monitoring agencies within Vietnam Ho Chi Minh City these technicians test water air and soil samples for pollutants ensuring compliance with national environmental standards. This diversity of roles highlights the versatility required of modern Laboratory Technicians who must adapt to different regulatory environments while maintaining scientific rigor.</w:t>
      </w:r>
    </w:p>
    <w:bookmarkEnd w:id="23"/>
    <w:bookmarkEnd w:id="24"/>
    <w:bookmarkStart w:id="26" w:name="educational-pathways"/>
    <w:bookmarkStart w:id="25" w:name="Xdd07861f23452230ee918b4f4fd405e6aac6c2a"/>
    <w:p>
      <w:pPr>
        <w:pStyle w:val="Heading2"/>
      </w:pPr>
      <w:r>
        <w:t xml:space="preserve">3. Educational Pathways and Professional Development in Vietnam Ho Chi Minh City</w:t>
      </w:r>
    </w:p>
    <w:p>
      <w:pPr>
        <w:pStyle w:val="FirstParagraph"/>
      </w:pPr>
      <w:r>
        <w:br/>
      </w:r>
      <w:r>
        <w:t xml:space="preserve">Access to quality education for aspiring Laboratory Technicians in Vietnam Ho Chi Minh City has expanded significantly over the past two decades. Key institutions such as Saigon University of Medicine and Pharmacy (SUMPH) Ton Duc Thang University and the University of Science provide comprehensive curricula covering analytical chemistry microbiology pathology and laboratory management. These programs typically include theoretical coursework alongside extensive practical internships allowing students to gain hands-on experience in real-world clinical or industrial labs located within Vietnam Ho Chi Minh City.</w:t>
      </w:r>
      <w:r>
        <w:br/>
      </w:r>
      <w:r>
        <w:br/>
      </w:r>
      <w:r>
        <w:t xml:space="preserve">Additionally there is a growing emphasis on continuous professional development. As technology advances faster than ever Laboratory Technicians must engage in ongoing training to master new diagnostic tools such as PCR machines flow cytometers and automated analyzers. Local health departments and private corporations often sponsor workshops certification courses focusing on laboratory safety biosafety levels quality management systems like ISO 15189 which is critical for accreditation in Vietnam Ho Chi Minh City's competitive market.</w:t>
      </w:r>
    </w:p>
    <w:bookmarkEnd w:id="25"/>
    <w:bookmarkEnd w:id="26"/>
    <w:bookmarkStart w:id="28" w:name="challenges-and-opportunities"/>
    <w:bookmarkStart w:id="27" w:name="X8c6880215d07d8ae4ad34aa32049cb95f08229a"/>
    <w:p>
      <w:pPr>
        <w:pStyle w:val="Heading2"/>
      </w:pPr>
      <w:r>
        <w:t xml:space="preserve">4. Challenges and Opportunities in the Local Context</w:t>
      </w:r>
    </w:p>
    <w:p>
      <w:pPr>
        <w:pStyle w:val="FirstParagraph"/>
      </w:pPr>
      <w:r>
        <w:br/>
      </w:r>
      <w:r>
        <w:t xml:space="preserve">Despite progress several challenges persist for Laboratory Technicians in Vietnam Ho Chi Minh City. One significant issue is brain drain where skilled professionals migrate abroad for better remuneration or working conditions another concern is the disparity in resource allocation between public and private institutions. Smaller clinics or laboratories may lack access to advanced equipment leading to inefficiencies however this gap also presents opportunities for innovation through digital health solutions telemedicine integration and remote monitoring technologies.</w:t>
      </w:r>
      <w:r>
        <w:br/>
      </w:r>
      <w:r>
        <w:br/>
      </w:r>
      <w:r>
        <w:t xml:space="preserve">Moreover, Vietnam Ho Chi Minh City's position as an economic powerhouse attracts foreign direct investment resulting in multinational companies establishing R&amp;D centers locally. These entities often seek highly skilled Laboratory Technicians proficient in English technical jargon familiarity with international protocols thereby creating new career avenues. Embracing these opportunities requires proactive policy-making from local authorities to ensure that educational programs remain aligned with industry needs fostering a robust talent pipeline capable of sustaining Vietnam Ho Chi Minh City's growth trajectory.</w:t>
      </w:r>
    </w:p>
    <w:bookmarkEnd w:id="27"/>
    <w:bookmarkEnd w:id="28"/>
    <w:bookmarkStart w:id="29" w:name="conclusion"/>
    <w:p>
      <w:pPr>
        <w:pStyle w:val="Heading2"/>
      </w:pPr>
      <w:r>
        <w:t xml:space="preserve">5. Conclusion</w:t>
      </w:r>
    </w:p>
    <w:p>
      <w:pPr>
        <w:pStyle w:val="FirstParagraph"/>
      </w:pPr>
      <w:r>
        <w:br/>
      </w:r>
      <w:r>
        <w:t xml:space="preserve">In conclusion the Laboratory Technician represents a cornerstone of scientific and medical advancement in Vietnam Ho Chi Minh City. From ensuring accurate medical diagnoses to safeguarding industrial quality and environmental health these professionals contribute immensely to society's well-being. While challenges exist regarding resource distribution and retention addressing them requires collaborative efforts among educational institutions employers government bodies including those operating within Vietnam Ho Chi Minh City.</w:t>
      </w:r>
      <w:r>
        <w:br/>
      </w:r>
      <w:r>
        <w:br/>
      </w:r>
      <w:r>
        <w:t xml:space="preserve">Moving forward it is imperative that stakeholders invest in upskilling programs modernizing laboratory infrastructure enhancing regulatory frameworks supporting research initiatives aimed at improving diagnostic capabilities ultimately benefiting all citizens residing in or visiting this dynamic city. By prioritizing the development of Laboratory Technician talent Vietnam Ho Chi Minh City can solidify its reputation as a regional leader in healthcare innovation scientific excellence and sustainable industrial practices ensuring long-term prosperity for its inhabitants.</w:t>
      </w:r>
    </w:p>
    <w:bookmarkEnd w:id="29"/>
    <w:p>
      <w:r>
        <w:pict>
          <v:rect style="width:0;height:1.5pt" o:hralign="center" o:hrstd="t" o:hr="t"/>
        </w:pict>
      </w:r>
    </w:p>
    <w:p>
      <w:pPr>
        <w:pStyle w:val="FirstParagraph"/>
      </w:pPr>
      <w:r>
        <w:rPr>
          <w:iCs/>
          <w:i/>
        </w:rPr>
        <w:t xml:space="preserve">Note: This term paper was prepared with specific attention to the unique socio-economic landscape of Vietnam Ho Chi Minh City highlighting the essential contributions of Laboratory Technicians in this context.</w:t>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Laboratory Technician in Vietnam Ho Chi Minh City</dc:title>
  <dc:creator/>
  <dc:language>en</dc:language>
  <cp:keywords/>
  <dcterms:created xsi:type="dcterms:W3CDTF">2026-07-29T15:38:10Z</dcterms:created>
  <dcterms:modified xsi:type="dcterms:W3CDTF">2026-07-29T15:38:10Z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