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Ethics,</w:t>
      </w:r>
      <w:r>
        <w:t xml:space="preserve"> </w:t>
      </w:r>
      <w:r>
        <w:t xml:space="preserve">and</w:t>
      </w:r>
      <w:r>
        <w:t xml:space="preserve"> </w:t>
      </w:r>
      <w:r>
        <w:t xml:space="preserve">Challenges</w:t>
      </w:r>
      <w:r>
        <w:t xml:space="preserve"> </w:t>
      </w:r>
      <w:r>
        <w:t xml:space="preserve">of</w:t>
      </w:r>
      <w:r>
        <w:t xml:space="preserve"> </w:t>
      </w:r>
      <w:r>
        <w:t xml:space="preserve">Lawyers</w:t>
      </w:r>
      <w:r>
        <w:t xml:space="preserve"> </w:t>
      </w:r>
      <w:r>
        <w:t xml:space="preserve">in</w:t>
      </w:r>
      <w:r>
        <w:t xml:space="preserve"> </w:t>
      </w:r>
      <w:r>
        <w:t xml:space="preserve">Algeria</w:t>
      </w:r>
      <w:r>
        <w:t xml:space="preserve"> </w:t>
      </w:r>
      <w:r>
        <w:t xml:space="preserve">Algiers</w:t>
      </w:r>
    </w:p>
    <w:bookmarkStart w:id="27" w:name="X9581efa495b467d0b46eabbd9ba5d8a34979e72"/>
    <w:p>
      <w:pPr>
        <w:pStyle w:val="Heading1"/>
      </w:pPr>
      <w:r>
        <w:t xml:space="preserve">The Role, Ethics, and Challenges of Lawyers in Algeria Algiers</w:t>
      </w:r>
    </w:p>
    <w:bookmarkStart w:id="26" w:name="X714f34a8f1a05ec31fd10dcbfe56a4cf23dfc01"/>
    <w:p>
      <w:pPr>
        <w:pStyle w:val="Heading2"/>
      </w:pPr>
      <w:r>
        <w:t xml:space="preserve">A Term Paper on the Legal Profession within the Algerian Judicial Context</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Faculty of Law and Political Science, University of Algiers</w:t>
      </w:r>
      <w:r>
        <w:br/>
      </w:r>
      <w:r>
        <w:rPr>
          <w:bCs/>
          <w:b/>
        </w:rPr>
        <w:t xml:space="preserve">Subject:</w:t>
      </w:r>
      <w:r>
        <w:t xml:space="preserve"> </w:t>
      </w:r>
      <w:r>
        <w:t xml:space="preserve">Comparative Legal Systems and Professional Ethics</w:t>
      </w:r>
    </w:p>
    <w:bookmarkStart w:id="20" w:name="i.-introduction"/>
    <w:p>
      <w:pPr>
        <w:pStyle w:val="Heading3"/>
      </w:pPr>
      <w:r>
        <w:t xml:space="preserve">I. Introduction</w:t>
      </w:r>
    </w:p>
    <w:p>
      <w:pPr>
        <w:pStyle w:val="FirstParagraph"/>
      </w:pPr>
      <w:r>
        <w:t xml:space="preserve">The legal profession serves as the cornerstone of any democratic society, acting as the bridge between citizens and the state. In</w:t>
      </w:r>
      <w:r>
        <w:t xml:space="preserve"> </w:t>
      </w:r>
      <w:r>
        <w:rPr>
          <w:bCs/>
          <w:b/>
        </w:rPr>
        <w:t xml:space="preserve">Algeria Algiers</w:t>
      </w:r>
      <w:r>
        <w:t xml:space="preserve">, the capital city and economic hub of North Africa, this role is particularly significant due to the concentration of judicial institutions, including the Court of Cassation and various appellate courts. This term paper examines the multifaceted position of a</w:t>
      </w:r>
      <w:r>
        <w:t xml:space="preserve"> </w:t>
      </w:r>
      <w:r>
        <w:rPr>
          <w:bCs/>
          <w:b/>
        </w:rPr>
        <w:t xml:space="preserve">Lawyer</w:t>
      </w:r>
      <w:r>
        <w:t xml:space="preserve"> </w:t>
      </w:r>
      <w:r>
        <w:t xml:space="preserve">within this specific geographical and legal context. The analysis explores historical developments, regulatory frameworks, ethical obligations, and contemporary challenges faced by legal practitioners in</w:t>
      </w:r>
      <w:r>
        <w:t xml:space="preserve"> </w:t>
      </w:r>
      <w:r>
        <w:rPr>
          <w:bCs/>
          <w:b/>
        </w:rPr>
        <w:t xml:space="preserve">Algeria Algiers</w:t>
      </w:r>
      <w:r>
        <w:t xml:space="preserve">. Understanding the dynamics of the legal profession here is crucial for comprehending the broader rule of law in Algeria.</w:t>
      </w:r>
    </w:p>
    <w:bookmarkEnd w:id="20"/>
    <w:bookmarkStart w:id="21" w:name="Xee20382e6691fb13b3dd60628a35db56f9f4712"/>
    <w:p>
      <w:pPr>
        <w:pStyle w:val="Heading3"/>
      </w:pPr>
      <w:r>
        <w:t xml:space="preserve">II. Historical Context and Regulatory Framework</w:t>
      </w:r>
    </w:p>
    <w:p>
      <w:pPr>
        <w:pStyle w:val="FirstParagraph"/>
      </w:pPr>
      <w:r>
        <w:t xml:space="preserve">The practice of law in Algeria has undergone significant transformation since independence, evolving from a colonial model to a system deeply rooted in civil law traditions influenced by French jurisprudence, yet distinctively Algerian. The Bar Association (Barreau) plays a pivotal role in regulating this profession. In</w:t>
      </w:r>
      <w:r>
        <w:t xml:space="preserve"> </w:t>
      </w:r>
      <w:r>
        <w:rPr>
          <w:bCs/>
          <w:b/>
        </w:rPr>
        <w:t xml:space="preserve">Algeria Algiers</w:t>
      </w:r>
      <w:r>
        <w:t xml:space="preserve">, the local Bar Council is one of the most active and influential bodies within the national legal framework.</w:t>
      </w:r>
      <w:r>
        <w:t xml:space="preserve"> </w:t>
      </w:r>
      <w:r>
        <w:t xml:space="preserve">To qualify as a</w:t>
      </w:r>
      <w:r>
        <w:t xml:space="preserve"> </w:t>
      </w:r>
      <w:r>
        <w:rPr>
          <w:bCs/>
          <w:b/>
        </w:rPr>
        <w:t xml:space="preserve">Lawyer</w:t>
      </w:r>
      <w:r>
        <w:t xml:space="preserve">, an individual must possess a law degree recognized by Algerian universities, complete a mandatory internship at a bar association, and pass rigorous entrance examinations administered by the High Judicial Council. This stringent process ensures that practitioners in</w:t>
      </w:r>
      <w:r>
        <w:t xml:space="preserve"> </w:t>
      </w:r>
      <w:r>
        <w:rPr>
          <w:bCs/>
          <w:b/>
        </w:rPr>
        <w:t xml:space="preserve">Algeria Algiers</w:t>
      </w:r>
      <w:r>
        <w:t xml:space="preserve"> </w:t>
      </w:r>
      <w:r>
        <w:t xml:space="preserve">meet high standards of academic and professional competence. The Code of Civil Procedure and the Code of Penal Procedure further dictate how these legal professionals operate in courtrooms across the city.</w:t>
      </w:r>
    </w:p>
    <w:bookmarkEnd w:id="21"/>
    <w:bookmarkStart w:id="22" w:name="X88c16ed07fa077a8bbbc0b35adcddaaf62a1f0a"/>
    <w:p>
      <w:pPr>
        <w:pStyle w:val="Heading3"/>
      </w:pPr>
      <w:r>
        <w:t xml:space="preserve">III. The Role of the Lawyer in Legal Proceedings</w:t>
      </w:r>
    </w:p>
    <w:p>
      <w:pPr>
        <w:pStyle w:val="FirstParagraph"/>
      </w:pPr>
      <w:r>
        <w:t xml:space="preserve">In</w:t>
      </w:r>
      <w:r>
        <w:t xml:space="preserve"> </w:t>
      </w:r>
      <w:r>
        <w:rPr>
          <w:bCs/>
          <w:b/>
        </w:rPr>
        <w:t xml:space="preserve">Algeria Algiers</w:t>
      </w:r>
      <w:r>
        <w:t xml:space="preserve">, lawyers are essential advocates for justice. Their primary duty is to provide legal counsel and representation to individuals, corporations, and state entities. This involves drafting complex legal documents, negotiating settlements, and arguing cases before judges. Given that</w:t>
      </w:r>
      <w:r>
        <w:t xml:space="preserve"> </w:t>
      </w:r>
      <w:r>
        <w:rPr>
          <w:bCs/>
          <w:b/>
        </w:rPr>
        <w:t xml:space="preserve">Algeria Algiers</w:t>
      </w:r>
      <w:r>
        <w:t xml:space="preserve"> </w:t>
      </w:r>
      <w:r>
        <w:t xml:space="preserve">is the administrative center of the country, its lawyers often handle high-stakes cases involving international trade, real estate development in rapidly expanding districts like Hydra or El Biar, and corporate disputes.</w:t>
      </w:r>
      <w:r>
        <w:t xml:space="preserve"> </w:t>
      </w:r>
      <w:r>
        <w:t xml:space="preserve">Furthermore, a</w:t>
      </w:r>
      <w:r>
        <w:t xml:space="preserve"> </w:t>
      </w:r>
      <w:r>
        <w:rPr>
          <w:bCs/>
          <w:b/>
        </w:rPr>
        <w:t xml:space="preserve">Lawyer</w:t>
      </w:r>
      <w:r>
        <w:t xml:space="preserve"> </w:t>
      </w:r>
      <w:r>
        <w:t xml:space="preserve">in this context serves as a guardian of constitutional rights. They ensure that clients receive fair trials and that procedural laws are strictly followed. In criminal defense especially, the presence of competent legal representation is vital to balance the power dynamics between the accused and the state prosecutor's office. The lawyer acts not merely as a technical expert but as an essential component of due process, ensuring that justice is administered impartially within the halls of courts in</w:t>
      </w:r>
      <w:r>
        <w:t xml:space="preserve"> </w:t>
      </w:r>
      <w:r>
        <w:rPr>
          <w:bCs/>
          <w:b/>
        </w:rPr>
        <w:t xml:space="preserve">Algeria Algiers</w:t>
      </w:r>
      <w:r>
        <w:t xml:space="preserve">.</w:t>
      </w:r>
    </w:p>
    <w:bookmarkEnd w:id="22"/>
    <w:bookmarkStart w:id="23" w:name="X5753897284429f1eb48988add352b13605e1b3b"/>
    <w:p>
      <w:pPr>
        <w:pStyle w:val="Heading3"/>
      </w:pPr>
      <w:r>
        <w:t xml:space="preserve">IV. Ethical Obligations and Professional Conduct</w:t>
      </w:r>
    </w:p>
    <w:p>
      <w:pPr>
        <w:pStyle w:val="FirstParagraph"/>
      </w:pPr>
      <w:r>
        <w:t xml:space="preserve">The ethical code governing lawyers in</w:t>
      </w:r>
      <w:r>
        <w:t xml:space="preserve"> </w:t>
      </w:r>
      <w:r>
        <w:rPr>
          <w:bCs/>
          <w:b/>
        </w:rPr>
        <w:t xml:space="preserve">Algeria Algiers</w:t>
      </w:r>
      <w:r>
        <w:t xml:space="preserve"> </w:t>
      </w:r>
      <w:r>
        <w:t xml:space="preserve">mirrors international standards while reflecting local cultural nuances. Key principles include confidentiality, loyalty to the client, and independence from external pressures. A</w:t>
      </w:r>
      <w:r>
        <w:t xml:space="preserve"> </w:t>
      </w:r>
      <w:r>
        <w:rPr>
          <w:bCs/>
          <w:b/>
        </w:rPr>
        <w:t xml:space="preserve">Lawyer</w:t>
      </w:r>
      <w:r>
        <w:t xml:space="preserve"> </w:t>
      </w:r>
      <w:r>
        <w:t xml:space="preserve">must maintain strict attorney-client privilege, a concept that has been strengthened in recent years through judicial reforms. However, navigating these ethical waters can be complex in a close-knit legal community like Algiers, where professional networks are tight.</w:t>
      </w:r>
      <w:r>
        <w:t xml:space="preserve"> </w:t>
      </w:r>
      <w:r>
        <w:t xml:space="preserve">Moreover, lawyers are obligated to uphold the dignity of the profession. This includes avoiding conflicts of interest and maintaining honesty with the court. In</w:t>
      </w:r>
      <w:r>
        <w:t xml:space="preserve"> </w:t>
      </w:r>
      <w:r>
        <w:rPr>
          <w:bCs/>
          <w:b/>
        </w:rPr>
        <w:t xml:space="preserve">Algeria Algiers</w:t>
      </w:r>
      <w:r>
        <w:t xml:space="preserve">, where traditional respect for authority is high, lawyers must balance their duty to zealous advocacy with respectful decorum in front of judges and magistrates. Disciplinary actions can be taken by the Bar Council for violations, ensuring that integrity remains a central pillar of legal practice in the city.</w:t>
      </w:r>
    </w:p>
    <w:bookmarkEnd w:id="23"/>
    <w:bookmarkStart w:id="24" w:name="X7fd625853438762c6d36a7ce56fb86ae1d5fd74"/>
    <w:p>
      <w:pPr>
        <w:pStyle w:val="Heading3"/>
      </w:pPr>
      <w:r>
        <w:t xml:space="preserve">V. Contemporary Challenges Facing Lawyers</w:t>
      </w:r>
    </w:p>
    <w:p>
      <w:pPr>
        <w:pStyle w:val="FirstParagraph"/>
      </w:pPr>
      <w:r>
        <w:t xml:space="preserve">Despite their critical role, lawyers in</w:t>
      </w:r>
      <w:r>
        <w:t xml:space="preserve"> </w:t>
      </w:r>
      <w:r>
        <w:rPr>
          <w:bCs/>
          <w:b/>
        </w:rPr>
        <w:t xml:space="preserve">Algeria Algiers</w:t>
      </w:r>
      <w:r>
        <w:t xml:space="preserve"> </w:t>
      </w:r>
      <w:r>
        <w:t xml:space="preserve">face several challenges. One significant issue is the backlog of cases within the judicial system, leading to prolonged litigation times. This affects a lawyer’s ability to provide timely justice for clients. Additionally, economic pressures in</w:t>
      </w:r>
      <w:r>
        <w:t xml:space="preserve"> </w:t>
      </w:r>
      <w:r>
        <w:rPr>
          <w:bCs/>
          <w:b/>
        </w:rPr>
        <w:t xml:space="preserve">Algeria Algiers</w:t>
      </w:r>
      <w:r>
        <w:t xml:space="preserve">, including fluctuating market conditions and competition among legal firms, can impact fee structures and practice sustainability.</w:t>
      </w:r>
      <w:r>
        <w:t xml:space="preserve"> </w:t>
      </w:r>
      <w:r>
        <w:t xml:space="preserve">Another challenge is the ongoing process of judicial modernization. While the government has invested in digitalizing court records and procedures to enhance efficiency, adoption rates vary. Lawyers must adapt to new technologies while maintaining traditional advocacy skills. Furthermore, there is a growing demand for specialized legal expertise in areas such as intellectual property, technology law, and environmental regulations—fields that are emerging rapidly in</w:t>
      </w:r>
      <w:r>
        <w:t xml:space="preserve"> </w:t>
      </w:r>
      <w:r>
        <w:rPr>
          <w:bCs/>
          <w:b/>
        </w:rPr>
        <w:t xml:space="preserve">Algeria Algiers</w:t>
      </w:r>
      <w:r>
        <w:t xml:space="preserve"> </w:t>
      </w:r>
      <w:r>
        <w:t xml:space="preserve">due to urbanization and economic diversification efforts.</w:t>
      </w:r>
    </w:p>
    <w:bookmarkEnd w:id="24"/>
    <w:bookmarkStart w:id="25" w:name="vi.-conclusion"/>
    <w:p>
      <w:pPr>
        <w:pStyle w:val="Heading3"/>
      </w:pPr>
      <w:r>
        <w:t xml:space="preserve">VI. Conclusion</w:t>
      </w:r>
    </w:p>
    <w:p>
      <w:pPr>
        <w:pStyle w:val="FirstParagraph"/>
      </w:pPr>
      <w:r>
        <w:t xml:space="preserve">In conclusion, the</w:t>
      </w:r>
      <w:r>
        <w:t xml:space="preserve"> </w:t>
      </w:r>
      <w:r>
        <w:rPr>
          <w:bCs/>
          <w:b/>
        </w:rPr>
        <w:t xml:space="preserve">Lawyer</w:t>
      </w:r>
      <w:r>
        <w:t xml:space="preserve"> </w:t>
      </w:r>
      <w:r>
        <w:t xml:space="preserve">in</w:t>
      </w:r>
      <w:r>
        <w:t xml:space="preserve"> </w:t>
      </w:r>
      <w:r>
        <w:rPr>
          <w:bCs/>
          <w:b/>
        </w:rPr>
        <w:t xml:space="preserve">Algeria Algiers</w:t>
      </w:r>
      <w:r>
        <w:t xml:space="preserve"> </w:t>
      </w:r>
      <w:r>
        <w:t xml:space="preserve">occupies a vital position within the nation’s legal infrastructure. As guardians of rights and advocates for justice, they navigate a complex landscape shaped by civil law traditions, local customs, and modern reforms. The Bar Association in Algiers continues to play a crucial role in regulating standards and promoting ethical conduct. Despite challenges such as case backlogs and technological adaptation needs, the legal profession remains resilient. Future developments should focus on enhancing judicial efficiency, expanding specialized legal education, and reinforcing the independence of the bar to ensure that justice is accessible and effective for all citizens residing in</w:t>
      </w:r>
      <w:r>
        <w:t xml:space="preserve"> </w:t>
      </w:r>
      <w:r>
        <w:rPr>
          <w:bCs/>
          <w:b/>
        </w:rPr>
        <w:t xml:space="preserve">Algeria Algiers</w:t>
      </w:r>
      <w:r>
        <w:t xml:space="preserve">. The continued evolution of this profession is key to strengthening the rule of law in Algeria.</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Ethics, and Challenges of Lawyers in Algeria Algiers</dc:title>
  <dc:creator/>
  <cp:keywords/>
  <dcterms:created xsi:type="dcterms:W3CDTF">2026-07-29T04:48:57Z</dcterms:created>
  <dcterms:modified xsi:type="dcterms:W3CDTF">2026-07-29T04:48:57Z</dcterms:modified>
</cp:coreProperties>
</file>

<file path=docProps/custom.xml><?xml version="1.0" encoding="utf-8"?>
<Properties xmlns="http://schemas.openxmlformats.org/officeDocument/2006/custom-properties" xmlns:vt="http://schemas.openxmlformats.org/officeDocument/2006/docPropsVTypes"/>
</file>