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task-force-report-on-legal-practice"/>
    <w:p>
      <w:pPr>
        <w:pStyle w:val="Heading1"/>
      </w:pPr>
      <w:r>
        <w:t xml:space="preserve">TASK FORCE REPORT ON LEGAL PRACTICE</w:t>
      </w:r>
    </w:p>
    <w:bookmarkStart w:id="20" w:name="Xc50a4773af125641f411ec13167cb66161b352f"/>
    <w:p>
      <w:pPr>
        <w:pStyle w:val="Heading2"/>
      </w:pPr>
      <w:r>
        <w:t xml:space="preserve">A Term Paper on the Lawyer in Tanzania Dar es Salaam</w:t>
      </w:r>
    </w:p>
    <w:p>
      <w:pPr>
        <w:pStyle w:val="FirstParagraph"/>
      </w:pPr>
      <w:r>
        <w:t xml:space="preserve">Introduction to Legal Practice in Tanzania Dar es Salaam</w:t>
      </w:r>
    </w:p>
    <w:p>
      <w:pPr>
        <w:pStyle w:val="BodyText"/>
      </w:pPr>
      <w:r>
        <w:t xml:space="preserve">The legal landscape of Tanzania is a dynamic and evolving ecosystem, driven by rapid urbanization, economic growth, and increasing international trade integration. At the heart of this system stands the</w:t>
      </w:r>
      <w:r>
        <w:t xml:space="preserve"> </w:t>
      </w:r>
      <w:r>
        <w:rPr>
          <w:bCs/>
          <w:b/>
        </w:rPr>
        <w:t xml:space="preserve">Lawyer</w:t>
      </w:r>
      <w:r>
        <w:t xml:space="preserve">, a professional who not only interprets statutes but also serves as a custodian of justice within the society. This term paper examines the multifaceted role of the lawyer specifically within Tanzania Dar es Salaam, which serves as the commercial capital and judicial hub of East Africa. Dar es Salaam is not merely a geographic location; it is the epicenter where legal frameworks intersect with business transactions, human rights advocacy, and criminal justice administration. Understanding the function of a</w:t>
      </w:r>
      <w:r>
        <w:t xml:space="preserve"> </w:t>
      </w:r>
      <w:r>
        <w:rPr>
          <w:bCs/>
          <w:b/>
        </w:rPr>
        <w:t xml:space="preserve">Lawyer</w:t>
      </w:r>
      <w:r>
        <w:t xml:space="preserve"> </w:t>
      </w:r>
      <w:r>
        <w:t xml:space="preserve">in this specific context requires an analysis of the regulatory bodies, the economic pressures they face, and their critical role in facilitating development while upholding constitutional rights.</w:t>
      </w:r>
    </w:p>
    <w:p>
      <w:pPr>
        <w:pStyle w:val="BodyText"/>
      </w:pPr>
      <w:r>
        <w:t xml:space="preserve">Regulatory Framework and Professional Standards</w:t>
      </w:r>
    </w:p>
    <w:p>
      <w:pPr>
        <w:pStyle w:val="BodyText"/>
      </w:pPr>
      <w:r>
        <w:t xml:space="preserve">The practice of law in Tanzania Dar es Salaam is strictly regulated to ensure professionalism and ethical compliance. The primary governing body is the Law Society of Tanzania (LST), which oversees the admission, training, and conduct of legal practitioners. For any individual aspiring to become a</w:t>
      </w:r>
      <w:r>
        <w:t xml:space="preserve"> </w:t>
      </w:r>
      <w:r>
        <w:rPr>
          <w:bCs/>
          <w:b/>
        </w:rPr>
        <w:t xml:space="preserve">Lawyer</w:t>
      </w:r>
      <w:r>
        <w:t xml:space="preserve"> </w:t>
      </w:r>
      <w:r>
        <w:t xml:space="preserve">in Tanzania Dar es Salaam, rigorous academic qualifications from recognized institutions such as the University of Dar es Salaam College of Law are mandatory. This is followed by enrollment at the Institute of Legal Development (ILD) for practical vocational training.</w:t>
      </w:r>
      <w:r>
        <w:t xml:space="preserve"> </w:t>
      </w:r>
      <w:r>
        <w:t xml:space="preserve">In Tanzania Dar es Salaam, the distinction between an Advocate and a Notary Public is significant. While all Advocates are</w:t>
      </w:r>
      <w:r>
        <w:t xml:space="preserve"> </w:t>
      </w:r>
      <w:r>
        <w:rPr>
          <w:bCs/>
          <w:b/>
        </w:rPr>
        <w:t xml:space="preserve">Lawyer</w:t>
      </w:r>
      <w:r>
        <w:t xml:space="preserve">s entitled to appear in court, only those specifically enrolled as Notaries Public can administer oaths and notarize documents, a function heavily utilized in international commerce which flows through the ports of Dar es Salaam. The Regulatory Council for Legal Services (RCLS) further ensures that the standards maintained by a</w:t>
      </w:r>
      <w:r>
        <w:t xml:space="preserve"> </w:t>
      </w:r>
      <w:r>
        <w:rPr>
          <w:bCs/>
          <w:b/>
        </w:rPr>
        <w:t xml:space="preserve">Lawyer</w:t>
      </w:r>
      <w:r>
        <w:t xml:space="preserve"> </w:t>
      </w:r>
      <w:r>
        <w:t xml:space="preserve">meet international best practices, thereby enhancing investor confidence in Tanzania Dar es Salaam’s legal infrastructure.</w:t>
      </w:r>
    </w:p>
    <w:p>
      <w:pPr>
        <w:pStyle w:val="BodyText"/>
      </w:pPr>
      <w:r>
        <w:t xml:space="preserve">The Lawyer as an Agent of Economic Development</w:t>
      </w:r>
    </w:p>
    <w:p>
      <w:pPr>
        <w:pStyle w:val="BodyText"/>
      </w:pPr>
      <w:r>
        <w:t xml:space="preserve">Tanzania Dar es Salaam is the engine room of the national economy, contributing significantly to GDP through trade, logistics, and services. Consequently, the role of the</w:t>
      </w:r>
      <w:r>
        <w:t xml:space="preserve"> </w:t>
      </w:r>
      <w:r>
        <w:rPr>
          <w:bCs/>
          <w:b/>
        </w:rPr>
        <w:t xml:space="preserve">Lawyer</w:t>
      </w:r>
      <w:r>
        <w:t xml:space="preserve"> </w:t>
      </w:r>
      <w:r>
        <w:t xml:space="preserve">here transcends traditional courtroom advocacy. In Tanzania Dar es Salaam, lawyers are pivotal in corporate law, handling mergers and acquisitions (M&amp;A), foreign direct investment (FDI) structuring, and compliance with the Business Registrations and Licensing Agency (BRELA).</w:t>
      </w:r>
      <w:r>
        <w:t xml:space="preserve"> </w:t>
      </w:r>
      <w:r>
        <w:t xml:space="preserve">When a multinational corporation enters the Tanzanian market via Tanzania Dar es Salaam, they engage local</w:t>
      </w:r>
      <w:r>
        <w:t xml:space="preserve"> </w:t>
      </w:r>
      <w:r>
        <w:rPr>
          <w:bCs/>
          <w:b/>
        </w:rPr>
        <w:t xml:space="preserve">Lawyer</w:t>
      </w:r>
      <w:r>
        <w:t xml:space="preserve">s to navigate complex regulatory environments. These legal professionals advise on labor laws under the Employment and Labour Relations Act, tax obligations before the Tanzania Revenue Authority (TRA), and environmental impact assessments required by NEMC. The competence of a</w:t>
      </w:r>
      <w:r>
        <w:t xml:space="preserve"> </w:t>
      </w:r>
      <w:r>
        <w:rPr>
          <w:bCs/>
          <w:b/>
        </w:rPr>
        <w:t xml:space="preserve">Lawyer</w:t>
      </w:r>
      <w:r>
        <w:t xml:space="preserve"> </w:t>
      </w:r>
      <w:r>
        <w:t xml:space="preserve">in Tanzania Dar es Salaam directly impacts the ease of doing business. Efficient legal counsel reduces transaction costs, mitigates risks for investors, and ensures that economic activities in Tanzania Dar es Salaam remain within the bounds of statutory law. Without skilled</w:t>
      </w:r>
      <w:r>
        <w:t xml:space="preserve"> </w:t>
      </w:r>
      <w:r>
        <w:rPr>
          <w:bCs/>
          <w:b/>
        </w:rPr>
        <w:t xml:space="preserve">Lawyer</w:t>
      </w:r>
      <w:r>
        <w:t xml:space="preserve">s, the vibrant commercial hub of Tanzania Dar es Salaam would face significant bottlenecks in contractual enforcement and dispute resolution.</w:t>
      </w:r>
    </w:p>
    <w:p>
      <w:pPr>
        <w:pStyle w:val="BodyText"/>
      </w:pPr>
      <w:r>
        <w:t xml:space="preserve">Access to Justice and Human Rights Advocacy</w:t>
      </w:r>
    </w:p>
    <w:p>
      <w:pPr>
        <w:pStyle w:val="BodyText"/>
      </w:pPr>
      <w:r>
        <w:t xml:space="preserve">Beyond the corporate sphere, the</w:t>
      </w:r>
      <w:r>
        <w:t xml:space="preserve"> </w:t>
      </w:r>
      <w:r>
        <w:rPr>
          <w:bCs/>
          <w:b/>
        </w:rPr>
        <w:t xml:space="preserve">Lawyer</w:t>
      </w:r>
      <w:r>
        <w:t xml:space="preserve"> </w:t>
      </w:r>
      <w:r>
        <w:t xml:space="preserve">plays a critical role in democratizing access to justice for citizens across Tanzania Dar es Salaam. Given that approximately eighty percent of the population lives below the poverty line, legal aid is essential. In Tanzania Dar es Salaam, various non-governmental organizations and legal aid clinics work alongside independent</w:t>
      </w:r>
      <w:r>
        <w:t xml:space="preserve"> </w:t>
      </w:r>
      <w:r>
        <w:rPr>
          <w:bCs/>
          <w:b/>
        </w:rPr>
        <w:t xml:space="preserve">Lawyer</w:t>
      </w:r>
      <w:r>
        <w:t xml:space="preserve">s to provide pro bono services. These</w:t>
      </w:r>
      <w:r>
        <w:t xml:space="preserve"> </w:t>
      </w:r>
      <w:r>
        <w:rPr>
          <w:bCs/>
          <w:b/>
        </w:rPr>
        <w:t xml:space="preserve">Lawyer</w:t>
      </w:r>
      <w:r>
        <w:t xml:space="preserve">s represent marginalized groups in cases involving land rights, gender-based violence, and housing evictions—a pressing issue in the rapidly expanding urban centers of Tanzania Dar es Salaam.</w:t>
      </w:r>
      <w:r>
        <w:t xml:space="preserve"> </w:t>
      </w:r>
      <w:r>
        <w:t xml:space="preserve">The judiciary in Tanzania Dar es Salaam faces challenges such as case backlogs and resource constraints. Here, the diligent work of a</w:t>
      </w:r>
      <w:r>
        <w:t xml:space="preserve"> </w:t>
      </w:r>
      <w:r>
        <w:rPr>
          <w:bCs/>
          <w:b/>
        </w:rPr>
        <w:t xml:space="preserve">Lawyer</w:t>
      </w:r>
      <w:r>
        <w:t xml:space="preserve"> </w:t>
      </w:r>
      <w:r>
        <w:t xml:space="preserve">becomes even more vital to ensure that clients receive fair hearings within a reasonable time. Public interest litigation brought forward by ethical</w:t>
      </w:r>
      <w:r>
        <w:t xml:space="preserve"> </w:t>
      </w:r>
      <w:r>
        <w:rPr>
          <w:bCs/>
          <w:b/>
        </w:rPr>
        <w:t xml:space="preserve">Lawyer</w:t>
      </w:r>
      <w:r>
        <w:t xml:space="preserve">s has historically influenced policy changes in Tanzania Dar es Salaam, forcing government agencies to adhere to constitutional mandates. Thus, the</w:t>
      </w:r>
      <w:r>
        <w:t xml:space="preserve"> </w:t>
      </w:r>
      <w:r>
        <w:rPr>
          <w:bCs/>
          <w:b/>
        </w:rPr>
        <w:t xml:space="preserve">Lawyer</w:t>
      </w:r>
      <w:r>
        <w:t xml:space="preserve"> </w:t>
      </w:r>
      <w:r>
        <w:t xml:space="preserve">acts as a check on executive power and a protector of civil liberties within the urban context of Tanzania Dar es Salaam.</w:t>
      </w:r>
    </w:p>
    <w:p>
      <w:pPr>
        <w:pStyle w:val="BodyText"/>
      </w:pPr>
      <w:r>
        <w:t xml:space="preserve">Challenges and Future Outlook</w:t>
      </w:r>
    </w:p>
    <w:p>
      <w:pPr>
        <w:pStyle w:val="BodyText"/>
      </w:pPr>
      <w:r>
        <w:t xml:space="preserve">Despite its importance, the legal profession in Tanzania Dar es Salaam faces several hurdles. Issues such as political interference, inadequate funding for legal aid, and technological adaptation pose challenges to the traditional model of practice. However, modern</w:t>
      </w:r>
      <w:r>
        <w:t xml:space="preserve"> </w:t>
      </w:r>
      <w:r>
        <w:rPr>
          <w:bCs/>
          <w:b/>
        </w:rPr>
        <w:t xml:space="preserve">Lawyer</w:t>
      </w:r>
      <w:r>
        <w:t xml:space="preserve">s in Tanzania Dar es Salaam are increasingly adopting LegalTech solutions to manage case files, conduct remote client consultations, and research precedents more efficiently. The rise of fintech and digital startups in Tanzania Dar es Salaam requires new types of legal expertise that traditional curricula may not have fully covered.</w:t>
      </w:r>
      <w:r>
        <w:t xml:space="preserve"> </w:t>
      </w:r>
      <w:r>
        <w:t xml:space="preserve">Furthermore, the regional integration efforts under the East African Community (EAC) mean that</w:t>
      </w:r>
      <w:r>
        <w:t xml:space="preserve"> </w:t>
      </w:r>
      <w:r>
        <w:rPr>
          <w:bCs/>
          <w:b/>
        </w:rPr>
        <w:t xml:space="preserve">Lawyer</w:t>
      </w:r>
      <w:r>
        <w:t xml:space="preserve">s in Tanzania Dar es Salaam must possess a broader understanding of cross-border regulations. This necessitates continuous professional development and specialization among legal practitioners in Tanzania Dar es Salaam. The future of the</w:t>
      </w:r>
      <w:r>
        <w:t xml:space="preserve"> </w:t>
      </w:r>
      <w:r>
        <w:rPr>
          <w:bCs/>
          <w:b/>
        </w:rPr>
        <w:t xml:space="preserve">Lawyer</w:t>
      </w:r>
      <w:r>
        <w:t xml:space="preserve"> </w:t>
      </w:r>
      <w:r>
        <w:t xml:space="preserve">in this region depends on adaptability, integrity, and the ability to bridge the gap between local statutory laws and international commercial norms.</w:t>
      </w:r>
    </w:p>
    <w:p>
      <w:pPr>
        <w:pStyle w:val="BodyText"/>
      </w:pPr>
      <w:r>
        <w:t xml:space="preserve">Conclusion</w:t>
      </w:r>
    </w:p>
    <w:p>
      <w:pPr>
        <w:pStyle w:val="BodyText"/>
      </w:pPr>
      <w:r>
        <w:t xml:space="preserve">In conclusion, the</w:t>
      </w:r>
      <w:r>
        <w:t xml:space="preserve"> </w:t>
      </w:r>
      <w:r>
        <w:rPr>
          <w:bCs/>
          <w:b/>
        </w:rPr>
        <w:t xml:space="preserve">Lawyer</w:t>
      </w:r>
      <w:r>
        <w:t xml:space="preserve"> </w:t>
      </w:r>
      <w:r>
        <w:t xml:space="preserve">in Tanzania Dar es Salaam is a cornerstone of both economic stability and social justice. Whether drafting complex commercial contracts for multinational entities operating in Tanzania Dar es Salaam or defending the rights of vulnerable citizens in local courts, the legal practitioner serves as an indispensable link between the state and society. As Tanzania Dar es Salaam continues to grow as a regional hub, the demand for high-quality legal services will increase. Therefore, sustaining a robust community of professional</w:t>
      </w:r>
      <w:r>
        <w:t xml:space="preserve"> </w:t>
      </w:r>
      <w:r>
        <w:rPr>
          <w:bCs/>
          <w:b/>
        </w:rPr>
        <w:t xml:space="preserve">Lawyer</w:t>
      </w:r>
      <w:r>
        <w:t xml:space="preserve">s is crucial for the continued development and democratic consolidation of Tanzania Dar es Salaam. The evolution of legal practice in this city reflects the broader trajectory of Tanzania itself: navigating traditional frameworks while embracing modern global standards through the dedicated efforts of its legal professionals.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Tanzania Dar es Salaam</dc:title>
  <dc:creator/>
  <dc:language>en</dc:language>
  <cp:keywords/>
  <dcterms:created xsi:type="dcterms:W3CDTF">2026-07-29T17:01:37Z</dcterms:created>
  <dcterms:modified xsi:type="dcterms:W3CDTF">2026-07-29T17:01:37Z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