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Afghanistan</w:t>
      </w:r>
      <w:r>
        <w:t xml:space="preserve"> </w:t>
      </w:r>
      <w:r>
        <w:t xml:space="preserve">Kabul</w:t>
      </w:r>
    </w:p>
    <w:bookmarkStart w:id="33" w:name="Xf734336124d8b91c9e0d1be108515e83f9a4dad"/>
    <w:p>
      <w:pPr>
        <w:pStyle w:val="Heading1"/>
      </w:pPr>
      <w:r>
        <w:t xml:space="preserve">The Evolving Role of the Librarian in Afghanistan Kabul</w:t>
      </w:r>
    </w:p>
    <w:p>
      <w:pPr>
        <w:pStyle w:val="FirstParagraph"/>
      </w:pPr>
      <w:r>
        <w:rPr>
          <w:bCs/>
          <w:b/>
        </w:rPr>
        <w:t xml:space="preserve">A Term Paper submitted in partial fulfillment of the requirements for Advanced Studies in Information Science and Community Development.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and multifaceted role of the librarian within the specific socio-political and cultural context of Afghanistan Kabul. Following years of conflict, instability, and shifting political regimes, the profession has transitioned from a traditional custodian of books to a dynamic agent for community resilience, digital literacy advocacy, and cultural preservation. This document analyzes how librarians in Afghanistan Kabul are redefining their professional identity to meet the urgent educational needs of a recovering society. By exploring challenges related to infrastructure, security, and gender rights alongside opportunities for international collaboration and digital transformation, this paper argues that the librarian in Afghanistan Kabul is no longer merely an administrative figure but a central pillar of social reconstruction.</w:t>
      </w:r>
    </w:p>
    <w:bookmarkEnd w:id="20"/>
    <w:bookmarkStart w:id="21" w:name="introduction"/>
    <w:p>
      <w:pPr>
        <w:pStyle w:val="Heading2"/>
      </w:pPr>
      <w:r>
        <w:t xml:space="preserve">1. Introduction</w:t>
      </w:r>
    </w:p>
    <w:p>
      <w:pPr>
        <w:pStyle w:val="FirstParagraph"/>
      </w:pPr>
      <w:r>
        <w:t xml:space="preserve">The concept of a "librarian" has historically been associated with quiet halls and extensive cataloging systems. However, in the context of post-conflict nations, particularly Afghanistan Kabul, the definition expands significantly. For decades, libraries in Kabul served as symbols of national pride and intellectual freedom during periods of relative stability. With the dramatic political shifts that have occurred over recent years, these institutions have faced existential threats. Yet, they remain vital hubs for learning.</w:t>
      </w:r>
    </w:p>
    <w:p>
      <w:pPr>
        <w:pStyle w:val="BodyText"/>
      </w:pPr>
      <w:r>
        <w:t xml:space="preserve">This term paper explores the current reality of working as a librarian in Afghanistan Kabul. It addresses how professionals in this field are navigating censorship, resource scarcity, and safety concerns while simultaneously promoting literacy among both men and women. The focus is not only on the preservation of heritage but also on the active construction of a knowledge-based future for Afghan youth.</w:t>
      </w:r>
    </w:p>
    <w:bookmarkEnd w:id="21"/>
    <w:bookmarkStart w:id="22" w:name="X96feeb4e89d1f67d8387f0607ec5158af966c93"/>
    <w:p>
      <w:pPr>
        <w:pStyle w:val="Heading2"/>
      </w:pPr>
      <w:r>
        <w:t xml:space="preserve">2. Historical Context: From Symbol to Sanctuary</w:t>
      </w:r>
    </w:p>
    <w:p>
      <w:pPr>
        <w:pStyle w:val="FirstParagraph"/>
      </w:pPr>
      <w:r>
        <w:t xml:space="preserve">To understand the present role of the librarian in Afghanistan Kabul, one must acknowledge the historical significance of libraries as sanctuaries. During the Soviet invasion and subsequent civil wars, libraries often served as informal community centers where people gathered not just for books, but for safety and dialogue. In Kabul, major institutions like the National Library of Afghanistan have survived bombings and neglect.</w:t>
      </w:r>
    </w:p>
    <w:p>
      <w:pPr>
        <w:pStyle w:val="BodyText"/>
      </w:pPr>
      <w:r>
        <w:t xml:space="preserve">The librarian's role evolved during these times from passive storage to active protection. Librarians became curators of memory, hiding manuscripts and preserving texts that were at risk of destruction by warlords or extremist regimes who viewed independent thought as a threat. This historical trauma has shaped the modern mindset of librarians in Afghanistan Kabul, instilling a profound sense of duty toward safeguarding cultural identity against erasure.</w:t>
      </w:r>
    </w:p>
    <w:bookmarkEnd w:id="22"/>
    <w:bookmarkStart w:id="25" w:name="X8006b8a7d5a00adc3cd8bd489a185181c1b904f"/>
    <w:p>
      <w:pPr>
        <w:pStyle w:val="Heading2"/>
      </w:pPr>
      <w:r>
        <w:t xml:space="preserve">3. The Modern Librarian: Challenges and Adaptations</w:t>
      </w:r>
    </w:p>
    <w:bookmarkStart w:id="23" w:name="infrastructure-and-resource-scarcity"/>
    <w:p>
      <w:pPr>
        <w:pStyle w:val="Heading3"/>
      </w:pPr>
      <w:r>
        <w:t xml:space="preserve">3.1 Infrastructure and Resource Scarcity</w:t>
      </w:r>
    </w:p>
    <w:p>
      <w:pPr>
        <w:pStyle w:val="FirstParagraph"/>
      </w:pPr>
      <w:r>
        <w:t xml:space="preserve">In contemporary Afghanistan Kabul, the librarian faces severe logistical hurdles. Power outages are frequent, and access to stable internet remains inconsistent for many public institutions. Consequently, librarians must act as technicians and engineers as well as information specialists. They are often responsible for maintaining solar-powered charging stations that double as library Wi-Fi zones, allowing students to access online educational resources.</w:t>
      </w:r>
    </w:p>
    <w:bookmarkEnd w:id="23"/>
    <w:bookmarkStart w:id="24" w:name="the-gender-divide"/>
    <w:p>
      <w:pPr>
        <w:pStyle w:val="Heading3"/>
      </w:pPr>
      <w:r>
        <w:t xml:space="preserve">3.2 The Gender Divide</w:t>
      </w:r>
    </w:p>
    <w:p>
      <w:pPr>
        <w:pStyle w:val="FirstParagraph"/>
      </w:pPr>
      <w:r>
        <w:t xml:space="preserve">A critical aspect of the librarian's role in Afghanistan Kabul today involves navigating complex gender dynamics. With restrictions placed on women's education and public participation, female librarians face immense pressure yet remain crucial to the system. In many cases, male librarians have had to advocate for the continued operation of spaces accessible to girls' schools or women-led NGOs. The librarian has become an advocate for equitable access, ensuring that despite political mandates limiting female mobility, educational materials still reach those who are permitted or able to access them discreetly.</w:t>
      </w:r>
    </w:p>
    <w:bookmarkEnd w:id="24"/>
    <w:bookmarkEnd w:id="25"/>
    <w:bookmarkStart w:id="28" w:name="strategic-functions-in-a-digital-age"/>
    <w:p>
      <w:pPr>
        <w:pStyle w:val="Heading2"/>
      </w:pPr>
      <w:r>
        <w:t xml:space="preserve">4. Strategic Functions in a Digital Age</w:t>
      </w:r>
    </w:p>
    <w:bookmarkStart w:id="26" w:name="digital-literacy-and-bridge-building"/>
    <w:p>
      <w:pPr>
        <w:pStyle w:val="Heading3"/>
      </w:pPr>
      <w:r>
        <w:t xml:space="preserve">4.1 Digital Literacy and Bridge-Building</w:t>
      </w:r>
    </w:p>
    <w:p>
      <w:pPr>
        <w:pStyle w:val="FirstParagraph"/>
      </w:pPr>
      <w:r>
        <w:t xml:space="preserve">The most transformative function of the modern librarian in Afghanistan Kabul is that of a digital bridge builder. With limited physical access to international textbooks, librarians are digitizing local archives and curating open-access educational repositories. They train teachers and students on how to utilize free online tools for research, coding, and language learning.</w:t>
      </w:r>
    </w:p>
    <w:p>
      <w:pPr>
        <w:pStyle w:val="BodyText"/>
      </w:pPr>
      <w:r>
        <w:t xml:space="preserve">This role is particularly important for the youth demographic in Kabul, which constitutes a significant portion of the population. Librarians organize workshops on digital citizenship, helping young people distinguish between credible information and misinformation—a skill that is increasingly vital in a polarized media environment.</w:t>
      </w:r>
    </w:p>
    <w:bookmarkEnd w:id="26"/>
    <w:bookmarkStart w:id="27" w:name="cultural-preservation-and-archiving"/>
    <w:p>
      <w:pPr>
        <w:pStyle w:val="Heading3"/>
      </w:pPr>
      <w:r>
        <w:t xml:space="preserve">4.2 Cultural Preservation and Archiving</w:t>
      </w:r>
    </w:p>
    <w:p>
      <w:pPr>
        <w:pStyle w:val="FirstParagraph"/>
      </w:pPr>
      <w:r>
        <w:t xml:space="preserve">Beyond modern education, librarians in Afghanistan Kabul are engaged in urgent digitization projects of Dari and Pashto literature, historical maps, and oral histories. These efforts ensure that the cultural heritage of Afghanistan is preserved not just on physical shelves that may be damaged by fire or flood, but on secure servers accessible globally. This work asserts the continuity of Afghan culture despite current political upheavals.</w:t>
      </w:r>
    </w:p>
    <w:bookmarkEnd w:id="27"/>
    <w:bookmarkEnd w:id="28"/>
    <w:bookmarkStart w:id="29" w:name="community-engagement-and-soft-power"/>
    <w:p>
      <w:pPr>
        <w:pStyle w:val="Heading2"/>
      </w:pPr>
      <w:r>
        <w:t xml:space="preserve">5. Community Engagement and Soft Power</w:t>
      </w:r>
    </w:p>
    <w:p>
      <w:pPr>
        <w:pStyle w:val="FirstParagraph"/>
      </w:pPr>
      <w:r>
        <w:t xml:space="preserve">In many neighborhoods across Kabul, libraries have become community centers. The librarian acts as a mediator between the state, international aid organizations, and local residents. They organize storytelling sessions for children, reading clubs for adolescents, and career guidance seminars for university graduates who face high unemployment rates.</w:t>
      </w:r>
    </w:p>
    <w:p>
      <w:pPr>
        <w:pStyle w:val="BodyText"/>
      </w:pPr>
      <w:r>
        <w:t xml:space="preserve">This community-centric approach redefines the librarian as a social worker and community organizer. By fostering an environment of dialogue and critical thinking, librarians contribute to social cohesion in a city that has often been divided by ethnic and political lines. The library becomes one of the few neutral spaces where diverse Afghans can gather for shared intellectual pursuits.</w:t>
      </w:r>
    </w:p>
    <w:bookmarkEnd w:id="29"/>
    <w:bookmarkStart w:id="30" w:name="recommendations-for-future-support"/>
    <w:p>
      <w:pPr>
        <w:pStyle w:val="Heading2"/>
      </w:pPr>
      <w:r>
        <w:t xml:space="preserve">6. Recommendations for Future Support</w:t>
      </w:r>
    </w:p>
    <w:p>
      <w:pPr>
        <w:pStyle w:val="FirstParagraph"/>
      </w:pPr>
      <w:r>
        <w:t xml:space="preserve">To support the evolving role of the librarian in Afghanistan Kabul, several strategic steps are recommended:</w:t>
      </w:r>
    </w:p>
    <w:p>
      <w:pPr>
        <w:numPr>
          <w:ilvl w:val="0"/>
          <w:numId w:val="1001"/>
        </w:numPr>
        <w:pStyle w:val="Compact"/>
      </w:pPr>
      <w:r>
        <w:rPr>
          <w:bCs/>
          <w:b/>
        </w:rPr>
        <w:t xml:space="preserve">Tech Infrastructure Investment:</w:t>
      </w:r>
      <w:r>
        <w:t xml:space="preserve"> </w:t>
      </w:r>
      <w:r>
        <w:t xml:space="preserve">International partners should prioritize sustainable power solutions and offline digital libraries (such as RACHEL servers) that do not require constant internet connectivity.</w:t>
      </w:r>
    </w:p>
    <w:p>
      <w:pPr>
        <w:numPr>
          <w:ilvl w:val="0"/>
          <w:numId w:val="1001"/>
        </w:numPr>
        <w:pStyle w:val="Compact"/>
      </w:pPr>
      <w:r>
        <w:rPr>
          <w:bCs/>
          <w:b/>
        </w:rPr>
        <w:t xml:space="preserve">Professional Development:</w:t>
      </w:r>
      <w:r>
        <w:t xml:space="preserve"> </w:t>
      </w:r>
      <w:r>
        <w:t xml:space="preserve">Funding should be allocated for remote training programs in information management, archives preservation, and digital ethics specifically tailored to the Afghan context.</w:t>
      </w:r>
    </w:p>
    <w:p>
      <w:pPr>
        <w:numPr>
          <w:ilvl w:val="0"/>
          <w:numId w:val="1001"/>
        </w:numPr>
        <w:pStyle w:val="Compact"/>
      </w:pPr>
      <w:r>
        <w:rPr>
          <w:bCs/>
          <w:b/>
        </w:rPr>
        <w:t xml:space="preserve">Cross-Sector Collaboration:</w:t>
      </w:r>
      <w:r>
        <w:t xml:space="preserve"> </w:t>
      </w:r>
      <w:r>
        <w:t xml:space="preserve">Librarians must collaborate with NGOs focused on mental health and women's rights to provide holistic support services within library spaces.</w:t>
      </w:r>
    </w:p>
    <w:bookmarkEnd w:id="30"/>
    <w:bookmarkStart w:id="31" w:name="conclusion"/>
    <w:p>
      <w:pPr>
        <w:pStyle w:val="Heading2"/>
      </w:pPr>
      <w:r>
        <w:t xml:space="preserve">7. Conclusion</w:t>
      </w:r>
    </w:p>
    <w:p>
      <w:pPr>
        <w:pStyle w:val="FirstParagraph"/>
      </w:pPr>
      <w:r>
        <w:t xml:space="preserve">The narrative of the librarian in Afghanistan Kabul has shifted dramatically. No longer confined to the background, these professionals stand at the forefront of educational recovery and cultural preservation. They are resilient actors who navigate a landscape marked by uncertainty to provide stability through knowledge.</w:t>
      </w:r>
    </w:p>
    <w:p>
      <w:pPr>
        <w:pStyle w:val="BodyText"/>
      </w:pPr>
      <w:r>
        <w:t xml:space="preserve">This term paper concludes that recognizing and supporting this evolved role is essential for any long-term development strategy in Afghanistan Kabul. The librarian is no longer just a keeper of books; they are guardians of democracy, advocates for gender equality in education, and architects of the digital future. As Afghanistan Kabul continues to seek its path forward, the contributions of librarians will remain indispensable to rebuilding a society rooted in reason, history, and hope.</w:t>
      </w:r>
    </w:p>
    <w:p>
      <w:r>
        <w:pict>
          <v:rect style="width:0;height:1.5pt" o:hralign="center" o:hrstd="t" o:hr="t"/>
        </w:pict>
      </w:r>
    </w:p>
    <w:bookmarkEnd w:id="31"/>
    <w:bookmarkStart w:id="32" w:name="references"/>
    <w:p>
      <w:pPr>
        <w:pStyle w:val="Heading2"/>
      </w:pPr>
      <w:r>
        <w:t xml:space="preserve">References</w:t>
      </w:r>
    </w:p>
    <w:p>
      <w:pPr>
        <w:pStyle w:val="FirstParagraph"/>
      </w:pPr>
      <w:r>
        <w:t xml:space="preserve">1. International Federation of Library Associations and Institutions (IFLA). (2021). *Libraries, Literacy and Online Education: Community Hubs for Lifelong Learning*. The Hague.</w:t>
      </w:r>
    </w:p>
    <w:p>
      <w:pPr>
        <w:pStyle w:val="BodyText"/>
      </w:pPr>
      <w:r>
        <w:t xml:space="preserve">2. United Nations Educational, Scientific and Cultural Organization (UNESCO). (2019). *Public Library Manifesto*. Paris.</w:t>
      </w:r>
    </w:p>
    <w:p>
      <w:pPr>
        <w:pStyle w:val="BodyText"/>
      </w:pPr>
      <w:r>
        <w:t xml:space="preserve">3. Local Case Studies from Kabul University Faculty of Literature regarding post-conflict archival preservation efforts.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Afghanistan Kabul</dc:title>
  <dc:creator/>
  <dc:language>en</dc:language>
  <cp:keywords/>
  <dcterms:created xsi:type="dcterms:W3CDTF">2026-07-29T22:22:01Z</dcterms:created>
  <dcterms:modified xsi:type="dcterms:W3CDTF">2026-07-29T22:22:01Z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