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Canada</w:t>
      </w:r>
      <w:r>
        <w:t xml:space="preserve"> </w:t>
      </w:r>
      <w:r>
        <w:t xml:space="preserve">Toronto</w:t>
      </w:r>
    </w:p>
    <w:p>
      <w:pPr>
        <w:pStyle w:val="FirstParagraph"/>
      </w:pPr>
      <w:r>
        <w:t xml:space="preserve">```html</w:t>
      </w:r>
    </w:p>
    <w:p>
      <w:pPr>
        <w:pStyle w:val="BodyText"/>
      </w:pPr>
      <w:r>
        <w:t xml:space="preserve">TERM PAPER</w:t>
      </w:r>
    </w:p>
    <w:p>
      <w:pPr>
        <w:pStyle w:val="BodyText"/>
      </w:pPr>
      <w:r>
        <w:br/>
      </w:r>
      <w:r>
        <w:br/>
      </w:r>
    </w:p>
    <w:p>
      <w:pPr>
        <w:pStyle w:val="BodyText"/>
      </w:pPr>
      <w:r>
        <w:t xml:space="preserve">The Evolution and Impact of the Librarian in Canada Toronto: Navigating Digital Transformation and Community Service in a Multicultural Metropolis</w:t>
      </w:r>
    </w:p>
    <w:p>
      <w:pPr>
        <w:pStyle w:val="BodyText"/>
      </w:pPr>
      <w:r>
        <w:br/>
      </w:r>
      <w:r>
        <w:br/>
      </w:r>
    </w:p>
    <w:p>
      <w:pPr>
        <w:pStyle w:val="BodyText"/>
      </w:pPr>
      <w:r>
        <w:t xml:space="preserve">Prepared for:</w:t>
      </w:r>
      <w:r>
        <w:br/>
      </w:r>
      <w:r>
        <w:t xml:space="preserve">Department of Information Studies</w:t>
      </w:r>
      <w:r>
        <w:br/>
      </w:r>
      <w:r>
        <w:t xml:space="preserve">University Reference</w:t>
      </w:r>
      <w:r>
        <w:br/>
      </w:r>
      <w:r>
        <w:br/>
      </w:r>
      <w:r>
        <w:t xml:space="preserve">Date: October 26, 2023</w:t>
      </w:r>
    </w:p>
    <w:p>
      <w:r>
        <w:pict>
          <v:rect style="width:0;height:1.5pt" o:hralign="center" o:hrstd="t" o:hr="t"/>
        </w:pict>
      </w:r>
    </w:p>
    <w:bookmarkStart w:id="20" w:name="abstract"/>
    <w:p>
      <w:pPr>
        <w:pStyle w:val="Heading2"/>
      </w:pPr>
      <w:r>
        <w:t xml:space="preserve">Abstract</w:t>
      </w:r>
    </w:p>
    <w:p>
      <w:pPr>
        <w:pStyle w:val="FirstParagraph"/>
      </w:pPr>
      <w:r>
        <w:t xml:space="preserve">The role of the Librarian in Canada Toronto has undergone a profound transformation in the twenty-first century. Historically viewed as custodians of books, modern Librarians in this major Canadian urban center are now dynamic community leaders, digital navigators, and advocates for social equity. This term paper explores the multifaceted responsibilities of the Librarian within the Toronto Public Library (TPL) system and independent academic institutions in Canada Toronto. It examines how these professionals adapt to technological changes while serving a diverse population. Furthermore, it analyzes the strategic importance of library services in fostering digital literacy, preserving local heritage, and promoting inclusive access to information for all residents of Canada Toronto.</w:t>
      </w:r>
    </w:p>
    <w:bookmarkEnd w:id="20"/>
    <w:bookmarkStart w:id="21" w:name="introduction"/>
    <w:p>
      <w:pPr>
        <w:pStyle w:val="Heading2"/>
      </w:pPr>
      <w:r>
        <w:t xml:space="preserve">1. Introduction</w:t>
      </w:r>
    </w:p>
    <w:p>
      <w:pPr>
        <w:pStyle w:val="FirstParagraph"/>
      </w:pPr>
      <w:r>
        <w:t xml:space="preserve">In the heart of Ontario’s capital city lies one of the most vibrant urban ecosystems in North America: Canada Toronto. As a global hub for business, culture, and diversity, the information needs of its population are complex and varied. At the center of this information landscape stands the Librarian—a professional whose role is often misunderstood yet critically essential. This Term Paper aims to provide a comprehensive analysis of how Librarians operate within the unique context of Canada Toronto.</w:t>
      </w:r>
    </w:p>
    <w:p>
      <w:pPr>
        <w:pStyle w:val="BodyText"/>
      </w:pPr>
      <w:r>
        <w:t xml:space="preserve">Unlike rural libraries, institutions in Canada Toronto must address issues ranging from homelessness and language barriers to rapid technological advancement. The modern Librarian is no longer just an indexer of records but a facilitator of knowledge, a teacher of digital skills, and a guardian of democratic access. This document will detail the specific challenges and opportunities faced by Librarians in this metropolitan area.</w:t>
      </w:r>
    </w:p>
    <w:bookmarkEnd w:id="21"/>
    <w:bookmarkStart w:id="22" w:name="X6e4e458c64d1ec9b3b737211a91a42402ec9d66"/>
    <w:p>
      <w:pPr>
        <w:pStyle w:val="Heading2"/>
      </w:pPr>
      <w:r>
        <w:t xml:space="preserve">2. The Historical Context of Libraries in Canada Toronto</w:t>
      </w:r>
    </w:p>
    <w:p>
      <w:pPr>
        <w:pStyle w:val="FirstParagraph"/>
      </w:pPr>
      <w:r>
        <w:t xml:space="preserve">To understand the current state, one must look at the history. The foundation of library services in Canada Toronto dates back to the 19th century, initially serving elite populations with limited access. However, a major milestone was reached with the establishment of free public libraries funded by municipal tax levies.</w:t>
      </w:r>
    </w:p>
    <w:p>
      <w:pPr>
        <w:numPr>
          <w:ilvl w:val="0"/>
          <w:numId w:val="1001"/>
        </w:numPr>
        <w:pStyle w:val="Compact"/>
      </w:pPr>
      <w:r>
        <w:rPr>
          <w:bCs/>
          <w:b/>
        </w:rPr>
        <w:t xml:space="preserve">The Carnegie Era:</w:t>
      </w:r>
      <w:r>
        <w:t xml:space="preserve"> </w:t>
      </w:r>
      <w:r>
        <w:t xml:space="preserve">Early funding from industrialists helped build physical branches across Canada Toronto, establishing the infrastructure for modern library services.</w:t>
      </w:r>
    </w:p>
    <w:p>
      <w:pPr>
        <w:numPr>
          <w:ilvl w:val="0"/>
          <w:numId w:val="1001"/>
        </w:numPr>
        <w:pStyle w:val="Compact"/>
      </w:pPr>
      <w:r>
        <w:rPr>
          <w:bCs/>
          <w:b/>
        </w:rPr>
        <w:t xml:space="preserve">Municipal Integration:</w:t>
      </w:r>
      <w:r>
        <w:t xml:space="preserve"> </w:t>
      </w:r>
      <w:r>
        <w:t xml:space="preserve">The eventual merging of various suburban systems into the Toronto Public Library created a unified service model that prioritized equity of access across different neighborhoods.</w:t>
      </w:r>
    </w:p>
    <w:p>
      <w:pPr>
        <w:pStyle w:val="FirstParagraph"/>
      </w:pPr>
      <w:r>
        <w:t xml:space="preserve">This historical backdrop is crucial for understanding why the Librarian in Canada Toronto is viewed as a public servant dedicated to social justice. The evolution from exclusive clubs to inclusive community hubs reflects a broader societal shift towards democratizing knowledge.</w:t>
      </w:r>
    </w:p>
    <w:bookmarkEnd w:id="22"/>
    <w:bookmarkStart w:id="27" w:name="Xdf0f89540709d457f474c84a08afd1e73dfab7a"/>
    <w:p>
      <w:pPr>
        <w:pStyle w:val="Heading2"/>
      </w:pPr>
      <w:r>
        <w:t xml:space="preserve">3. The Modern Role of the Librarian in Canada Toronto</w:t>
      </w:r>
    </w:p>
    <w:p>
      <w:pPr>
        <w:pStyle w:val="FirstParagraph"/>
      </w:pPr>
      <w:r>
        <w:t xml:space="preserve">In contemporary Canada Toronto, the responsibilities of a Librarian extend far beyond cataloging books. This section outlines four key pillars of their modern role:</w:t>
      </w:r>
    </w:p>
    <w:bookmarkStart w:id="23" w:name="digital-literacy-and-technology-support"/>
    <w:p>
      <w:pPr>
        <w:pStyle w:val="Heading3"/>
      </w:pPr>
      <w:r>
        <w:t xml:space="preserve">3.1 Digital Literacy and Technology Support</w:t>
      </w:r>
    </w:p>
    <w:p>
      <w:pPr>
        <w:pStyle w:val="FirstParagraph"/>
      </w:pPr>
      <w:r>
        <w:t xml:space="preserve">As digital divides persist, especially among seniors and low-income families in Canada Toronto, Librarians serve as critical educators. They offer workshops on using computers, creating resumes online, navigating government portals (such as ServiceOntario), and understanding cybersecurity.</w:t>
      </w:r>
    </w:p>
    <w:p>
      <w:pPr>
        <w:numPr>
          <w:ilvl w:val="0"/>
          <w:numId w:val="1002"/>
        </w:numPr>
        <w:pStyle w:val="Compact"/>
      </w:pPr>
      <w:r>
        <w:t xml:space="preserve">Librarians manage public computer labs and internet access points.</w:t>
      </w:r>
    </w:p>
    <w:p>
      <w:pPr>
        <w:numPr>
          <w:ilvl w:val="0"/>
          <w:numId w:val="1002"/>
        </w:numPr>
        <w:pStyle w:val="Compact"/>
      </w:pPr>
      <w:r>
        <w:t xml:space="preserve">They provide one-on-one assistance for complex digital tasks.</w:t>
      </w:r>
    </w:p>
    <w:bookmarkEnd w:id="23"/>
    <w:bookmarkStart w:id="24" w:name="Xdff8233ed2d9dbcfbd06a09f397eaf503dd2cc6"/>
    <w:p>
      <w:pPr>
        <w:pStyle w:val="Heading3"/>
      </w:pPr>
      <w:r>
        <w:t xml:space="preserve">3.2 Information Curation in the Age of Misinformation</w:t>
      </w:r>
    </w:p>
    <w:p>
      <w:pPr>
        <w:pStyle w:val="FirstParagraph"/>
      </w:pPr>
      <w:r>
        <w:t xml:space="preserve">In an era of "fake news," Librarians in Canada Toronto play a vital role in teaching information literacy. They help patrons evaluate sources, distinguish between credible journalism and propaganda, and conduct effective research.</w:t>
      </w:r>
    </w:p>
    <w:p>
      <w:pPr>
        <w:numPr>
          <w:ilvl w:val="0"/>
          <w:numId w:val="1003"/>
        </w:numPr>
        <w:pStyle w:val="Compact"/>
      </w:pPr>
      <w:r>
        <w:t xml:space="preserve">Training sessions on verifying online sources.</w:t>
      </w:r>
    </w:p>
    <w:p>
      <w:pPr>
        <w:numPr>
          <w:ilvl w:val="0"/>
          <w:numId w:val="1003"/>
        </w:numPr>
        <w:pStyle w:val="Compact"/>
      </w:pPr>
      <w:r>
        <w:t xml:space="preserve">Collaboration with local schools to reinforce critical thinking skills.</w:t>
      </w:r>
    </w:p>
    <w:bookmarkEnd w:id="24"/>
    <w:bookmarkStart w:id="25" w:name="cultural-preservation-and-diversity"/>
    <w:p>
      <w:pPr>
        <w:pStyle w:val="Heading3"/>
      </w:pPr>
      <w:r>
        <w:t xml:space="preserve">3.3 Cultural Preservation and Diversity</w:t>
      </w:r>
    </w:p>
    <w:p>
      <w:pPr>
        <w:pStyle w:val="FirstParagraph"/>
      </w:pPr>
      <w:r>
        <w:t xml:space="preserve">Toronto is one of the most multicultural cities in the world. Librarians in Canada Toronto curate collections that reflect this diversity, ensuring materials are available in numerous languages. They also preserve local history through archives that document the experiences of various ethnic communities within Canada Toronto.</w:t>
      </w:r>
    </w:p>
    <w:bookmarkEnd w:id="25"/>
    <w:bookmarkStart w:id="26" w:name="community-hub-management"/>
    <w:p>
      <w:pPr>
        <w:pStyle w:val="Heading3"/>
      </w:pPr>
      <w:r>
        <w:t xml:space="preserve">3.4 Community Hub Management</w:t>
      </w:r>
    </w:p>
    <w:p>
      <w:pPr>
        <w:pStyle w:val="FirstParagraph"/>
      </w:pPr>
      <w:r>
        <w:t xml:space="preserve">Libraries have become "third places"—social surroundings separate from the two usual social environments of home and the workplace. Librarians manage these spaces, organizing storytimes for children, meeting rooms for non-profits, and safe havens for those experiencing housing insecurity.</w:t>
      </w:r>
    </w:p>
    <w:bookmarkEnd w:id="26"/>
    <w:bookmarkEnd w:id="27"/>
    <w:bookmarkStart w:id="28" w:name="X8430b2506812ca0b43be558635fbf6f5f29913b"/>
    <w:p>
      <w:pPr>
        <w:pStyle w:val="Heading2"/>
      </w:pPr>
      <w:r>
        <w:t xml:space="preserve">4. Challenges Faced by Librarians in Canada Toronto</w:t>
      </w:r>
    </w:p>
    <w:p>
      <w:pPr>
        <w:pStyle w:val="FirstParagraph"/>
      </w:pPr>
      <w:r>
        <w:t xml:space="preserve">Despite their importance, Librarians in Canada Toronto face significant challenges:</w:t>
      </w:r>
    </w:p>
    <w:p>
      <w:pPr>
        <w:numPr>
          <w:ilvl w:val="0"/>
          <w:numId w:val="1004"/>
        </w:numPr>
        <w:pStyle w:val="Compact"/>
      </w:pPr>
      <w:r>
        <w:rPr>
          <w:bCs/>
          <w:b/>
        </w:rPr>
        <w:t xml:space="preserve">Funding Constraints:</w:t>
      </w:r>
      <w:r>
        <w:t xml:space="preserve"> </w:t>
      </w:r>
      <w:r>
        <w:t xml:space="preserve">Like many public services, library budgets can be subject to political fluctuations. Balancing the need for new technology with traditional collection maintenance is an ongoing struggle.</w:t>
      </w:r>
    </w:p>
    <w:p>
      <w:pPr>
        <w:numPr>
          <w:ilvl w:val="0"/>
          <w:numId w:val="1004"/>
        </w:numPr>
        <w:pStyle w:val="Compact"/>
      </w:pPr>
      <w:r>
        <w:rPr>
          <w:bCs/>
          <w:b/>
        </w:rPr>
        <w:t xml:space="preserve">Social Service Demand:</w:t>
      </w:r>
      <w:r>
        <w:t xml:space="preserve"> </w:t>
      </w:r>
      <w:r>
        <w:t xml:space="preserve">Librarians often find themselves providing social work services due to gaps in other municipal support systems. This requires additional training and emotional resilience.</w:t>
      </w:r>
    </w:p>
    <w:p>
      <w:pPr>
        <w:numPr>
          <w:ilvl w:val="0"/>
          <w:numId w:val="1004"/>
        </w:numPr>
        <w:pStyle w:val="Compact"/>
      </w:pPr>
      <w:r>
        <w:rPr>
          <w:bCs/>
          <w:b/>
        </w:rPr>
        <w:t xml:space="preserve">Rapid Technological Change:</w:t>
      </w:r>
      <w:r>
        <w:t xml:space="preserve"> </w:t>
      </w:r>
      <w:r>
        <w:t xml:space="preserve">Keeping up with AI, data analytics, and e-book licensing requires continuous professional development.</w:t>
      </w:r>
    </w:p>
    <w:p>
      <w:pPr>
        <w:pStyle w:val="FirstParagraph"/>
      </w:pPr>
      <w:r>
        <w:t xml:space="preserve">Addressing these challenges requires strategic planning by library boards and consistent advocacy from the Librarian community within Canada Toronto.</w:t>
      </w:r>
    </w:p>
    <w:bookmarkEnd w:id="28"/>
    <w:bookmarkStart w:id="29" w:name="X5b072b2b1033c6dbaceeb924554810d8e4bdc20"/>
    <w:p>
      <w:pPr>
        <w:pStyle w:val="Heading2"/>
      </w:pPr>
      <w:r>
        <w:t xml:space="preserve">5. The Future of Library Services in Canada Toronto</w:t>
      </w:r>
    </w:p>
    <w:p>
      <w:pPr>
        <w:pStyle w:val="FirstParagraph"/>
      </w:pPr>
      <w:r>
        <w:t xml:space="preserve">The future for Librarians in Canada Toronto looks promising yet transformative. Emerging trends suggest:</w:t>
      </w:r>
    </w:p>
    <w:p>
      <w:pPr>
        <w:numPr>
          <w:ilvl w:val="0"/>
          <w:numId w:val="1005"/>
        </w:numPr>
        <w:pStyle w:val="Compact"/>
      </w:pPr>
      <w:r>
        <w:rPr>
          <w:bCs/>
          <w:b/>
        </w:rPr>
        <w:t xml:space="preserve">Makerspaces:</w:t>
      </w:r>
      <w:r>
        <w:t xml:space="preserve"> </w:t>
      </w:r>
      <w:r>
        <w:t xml:space="preserve">Libraries are increasingly offering 3D printers, recording studios, and coding labs. Librarians must become facilitators of creation, not just consumption.</w:t>
      </w:r>
    </w:p>
    <w:p>
      <w:pPr>
        <w:numPr>
          <w:ilvl w:val="0"/>
          <w:numId w:val="1005"/>
        </w:numPr>
        <w:pStyle w:val="Compact"/>
      </w:pPr>
      <w:r>
        <w:rPr>
          <w:bCs/>
          <w:b/>
        </w:rPr>
        <w:t xml:space="preserve">Hospitality Focus:</w:t>
      </w:r>
      <w:r>
        <w:t xml:space="preserve"> </w:t>
      </w:r>
      <w:r>
        <w:t xml:space="preserve">Training for Librarians may include more customer service and hospitality skills to enhance user experience in welcoming environments.</w:t>
      </w:r>
    </w:p>
    <w:p>
      <w:pPr>
        <w:numPr>
          <w:ilvl w:val="0"/>
          <w:numId w:val="1005"/>
        </w:numPr>
        <w:pStyle w:val="Compact"/>
      </w:pPr>
      <w:r>
        <w:rPr>
          <w:bCs/>
          <w:b/>
        </w:rPr>
        <w:t xml:space="preserve">Digital Equity Initiatives:</w:t>
      </w:r>
      <w:r>
        <w:t xml:space="preserve"> </w:t>
      </w:r>
      <w:r>
        <w:t xml:space="preserve">Efforts to provide internet access via library buses or Wi-Fi hotspots will likely expand, requiring Librarians to engage in mobile outreach.</w:t>
      </w:r>
    </w:p>
    <w:p>
      <w:pPr>
        <w:pStyle w:val="FirstParagraph"/>
      </w:pPr>
      <w:r>
        <w:t xml:space="preserve">The integration of artificial intelligence in reference services also presents an opportunity for Librarians to shift towards higher-level analytical tasks while automating routine queries.</w:t>
      </w:r>
    </w:p>
    <w:bookmarkEnd w:id="29"/>
    <w:bookmarkStart w:id="30" w:name="conclusion"/>
    <w:p>
      <w:pPr>
        <w:pStyle w:val="Heading2"/>
      </w:pPr>
      <w:r>
        <w:t xml:space="preserve">6. Conclusion</w:t>
      </w:r>
    </w:p>
    <w:p>
      <w:pPr>
        <w:pStyle w:val="FirstParagraph"/>
      </w:pPr>
      <w:r>
        <w:t xml:space="preserve">In conclusion, the role of the Librarian in Canada Toronto is indispensable to the functioning of this modern metropolis. Far from being obsolete, they have reinvented themselves as essential agents of social cohesion, digital inclusion, and intellectual freedom. This Term Paper has highlighted how Librarians navigate complex social landscapes while providing equitable access to information for all residents of Canada Toronto.</w:t>
      </w:r>
    </w:p>
    <w:p>
      <w:pPr>
        <w:pStyle w:val="BodyText"/>
      </w:pPr>
      <w:r>
        <w:t xml:space="preserve">As we move forward, supporting the professional development and resources of these Librarians is crucial. The success of Canada Toronto’s knowledge economy depends on its ability to empower every citizen through effective library services. Therefore, recognizing and valuing the diverse contributions of Librarians remains a priority for policymakers, educators, and citizens alike.</w:t>
      </w:r>
    </w:p>
    <w:bookmarkEnd w:id="30"/>
    <w:bookmarkStart w:id="31" w:name="references"/>
    <w:p>
      <w:pPr>
        <w:pStyle w:val="Heading2"/>
      </w:pPr>
      <w:r>
        <w:t xml:space="preserve">7. References</w:t>
      </w:r>
    </w:p>
    <w:p>
      <w:pPr>
        <w:numPr>
          <w:ilvl w:val="0"/>
          <w:numId w:val="1006"/>
        </w:numPr>
        <w:pStyle w:val="Compact"/>
      </w:pPr>
      <w:r>
        <w:t xml:space="preserve">Toronto Public Library Strategic Plan 2019-2024.</w:t>
      </w:r>
    </w:p>
    <w:p>
      <w:pPr>
        <w:numPr>
          <w:ilvl w:val="0"/>
          <w:numId w:val="1006"/>
        </w:numPr>
        <w:pStyle w:val="Compact"/>
      </w:pPr>
      <w:r>
        <w:t xml:space="preserve">Municipal Archives of Toronto Historical Records.</w:t>
      </w:r>
    </w:p>
    <w:p>
      <w:pPr>
        <w:numPr>
          <w:ilvl w:val="0"/>
          <w:numId w:val="1006"/>
        </w:numPr>
        <w:pStyle w:val="Compact"/>
      </w:pPr>
      <w:r>
        <w:t xml:space="preserve">Council of Ontario Universities Report on Academic Librarianship Trends, 2019-5.</w:t>
      </w:r>
      <w:r>
        <w:t xml:space="preserve"> </w:t>
      </w:r>
      <w:r>
        <w:rPr>
          <w:iCs/>
          <w:i/>
        </w:rPr>
        <w:t xml:space="preserve">The Role of Information Professionals in Multicultural Societies</w:t>
      </w:r>
      <w:r>
        <w:t xml:space="preserve">.</w:t>
      </w:r>
    </w:p>
    <w:p>
      <w:pPr>
        <w:numPr>
          <w:ilvl w:val="0"/>
          <w:numId w:val="1006"/>
        </w:numPr>
        <w:pStyle w:val="Compact"/>
      </w:pPr>
      <w:r>
        <w:t xml:space="preserve">National Library Board Canada Statistics Annual Reports.</w:t>
      </w:r>
    </w:p>
    <w:p>
      <w:pPr>
        <w:pStyle w:val="FirstParagraph"/>
      </w:pPr>
      <w:r>
        <w:t xml:space="preserve">The term paper discusses the evolving role of Librarian in Canada Toronto, emphasizing digital literacy, community service, and historical context. It covers challenges such as funding and social service demands while outlining future trends like makerspaces.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Librarian in Canada Toronto</dc:title>
  <dc:creator/>
  <dc:language>en</dc:language>
  <cp:keywords/>
  <dcterms:created xsi:type="dcterms:W3CDTF">2026-07-29T11:33:11Z</dcterms:created>
  <dcterms:modified xsi:type="dcterms:W3CDTF">2026-07-29T11:33:11Z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