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Term</w:t>
      </w:r>
      <w:r>
        <w:t xml:space="preserve"> </w:t>
      </w:r>
      <w:r>
        <w:t xml:space="preserve">Paper</w:t>
      </w:r>
    </w:p>
    <w:bookmarkStart w:id="26" w:name="Xd92d636c84da3f38220f31e6b17cbc3dcb212d6"/>
    <w:p>
      <w:pPr>
        <w:pStyle w:val="Heading1"/>
      </w:pPr>
      <w:r>
        <w:t xml:space="preserve">The Evolving Role of the Librarian in China Guangzhou</w:t>
      </w:r>
      <w:r>
        <w:br/>
      </w:r>
      <w:r>
        <w:t xml:space="preserve">A Term Paper on Information Services in a Modern Metropolis</w:t>
      </w:r>
    </w:p>
    <w:p>
      <w:pPr>
        <w:pStyle w:val="FirstParagraph"/>
      </w:pPr>
      <w:r>
        <w:rPr>
          <w:bCs/>
          <w:b/>
        </w:rPr>
        <w:t xml:space="preserve">Abstract:</w:t>
      </w:r>
      <w:r>
        <w:br/>
      </w:r>
      <w:r>
        <w:t xml:space="preserve">This term paper explores the multifaceted role of the Librarian within the context of China Guangzhou. As one of China’s most dynamic commercial and cultural hubs, Guangzhou presents a unique environment for library services that blends traditional scholarly support with modern digital innovation. This document analyzes how professionals serving as a Librarian in this region must adapt to rapid urbanization, technological integration, and cross-cultural demands. By examining case studies from major institutions in Guangzhou, this paper argues that the modern librarian is no longer merely a custodian of books but a critical facilitator of knowledge management and community engagement.</w:t>
      </w:r>
    </w:p>
    <w:bookmarkStart w:id="20" w:name="introduction"/>
    <w:p>
      <w:pPr>
        <w:pStyle w:val="Heading2"/>
      </w:pPr>
      <w:r>
        <w:t xml:space="preserve">1. Introduction</w:t>
      </w:r>
    </w:p>
    <w:p>
      <w:pPr>
        <w:pStyle w:val="FirstParagraph"/>
      </w:pPr>
      <w:r>
        <w:t xml:space="preserve">The landscape of information science has undergone profound transformations in the twenty-first century. Nowhere is this transformation more visible than in the rapidly developing urban centers of Asia, particularly within China Guangzhou. As a historical trading port and a modern tier-one city, Guangzhou serves as a bridge between traditional Chinese culture and global connectivity. Within this vibrant ecosystem, libraries have evolved from quiet repositories of printed matter into dynamic community hubs.</w:t>
      </w:r>
    </w:p>
    <w:p>
      <w:pPr>
        <w:pStyle w:val="BodyText"/>
      </w:pPr>
      <w:r>
        <w:t xml:space="preserve">The primary objective of this term paper is to define the contemporary responsibilities of the Librarian in China Guangzhou. It is imperative to understand that the title "Librarian" no longer denotes a passive role. In a city characterized by high population density, international trade, and digital adoption rates among the highest in Asia, professionals designated as a Librarian must possess skills ranging from data analytics to cultural mediation. This paper will delve into the historical context of libraries in Guangzhou, analyze the impact of digitalization on library services, and discuss the future trajectory of librarian professionalism in this specific geographic and cultural context.</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librarianship in China Guangzhou, one must appreciate its historical roots. Libraries in this region have long served as pillars of educational infrastructure, supporting the city’s renowned institutions such as Sun Yat-sen University and South China Normal University. Historically, a Librarian was viewed primarily as an administrator of physical collections. However, the economic rise of Guangdong Province has necessitated a shift in institutional priorities.</w:t>
      </w:r>
    </w:p>
    <w:p>
      <w:pPr>
        <w:pStyle w:val="BodyText"/>
      </w:pPr>
      <w:r>
        <w:t xml:space="preserve">In recent decades, the Guangzhou Municipal Library and numerous district-level branches have expanded their mandates significantly. These institutions are not only serving local residents but also catering to a transient population of professionals and expatriates. Consequently, the role of the Librarian has expanded to include multilingual service provision, international resource acquisition, and support for academic research that crosses borders. The institutional framework in China Guangzhou now expects librarians to be proactive agents of lifelong learning, adapting their services to meet the diverse needs of a cosmopolitan populace.</w:t>
      </w:r>
    </w:p>
    <w:bookmarkEnd w:id="21"/>
    <w:bookmarkStart w:id="22" w:name="X1e2311c077795f82c988097488ec010c0b50b62"/>
    <w:p>
      <w:pPr>
        <w:pStyle w:val="Heading2"/>
      </w:pPr>
      <w:r>
        <w:t xml:space="preserve">3. The Digital Transformation and Information Literacy</w:t>
      </w:r>
    </w:p>
    <w:p>
      <w:pPr>
        <w:pStyle w:val="FirstParagraph"/>
      </w:pPr>
      <w:r>
        <w:t xml:space="preserve">The most significant driver changing the role of the Librarian in China Guangzhou is digitalization. With widespread adoption of smartphones and high-speed internet, access to information has become instantaneous. Traditional reference services have been supplemented, and in some cases replaced, by sophisticated digital databases and AI-driven search tools available through library networks.</w:t>
      </w:r>
    </w:p>
    <w:p>
      <w:pPr>
        <w:pStyle w:val="BodyText"/>
      </w:pPr>
      <w:r>
        <w:t xml:space="preserve">For a professional working as a Librarian in this environment, technical proficiency is no longer optional. The modern librarian must curate digital collections that include e-books, academic journals accessible via cloud platforms, and multimedia archives specific to Lingnan culture. Furthermore, librarians play a crucial role in promoting information literacy. In an era of misinformation, the Librarian acts as a gatekeeper of credibility, teaching patrons—ranging from elementary students to doctoral researchers—how to evaluate sources critically.</w:t>
      </w:r>
    </w:p>
    <w:p>
      <w:pPr>
        <w:pStyle w:val="BodyText"/>
      </w:pPr>
      <w:r>
        <w:t xml:space="preserve">In China Guangzhou specifically, there is a strong emphasis on smart library initiatives. These include automated borrowing systems, robot-assisted sorting services in major branches, and digital reading rooms that operate 24/7. The Librarian’s role here shifts from manual processing to technical oversight and user training. They are the interface between complex technology and the general public, ensuring that digital divides do not exclude elderly citizens or rural migrants from accessing vital information.</w:t>
      </w:r>
    </w:p>
    <w:bookmarkEnd w:id="22"/>
    <w:bookmarkStart w:id="23" w:name="X8b69b55d963eeec1b6f3ea070332955b78859f3"/>
    <w:p>
      <w:pPr>
        <w:pStyle w:val="Heading2"/>
      </w:pPr>
      <w:r>
        <w:t xml:space="preserve">4. Cultural Preservation and Community Engagement</w:t>
      </w:r>
    </w:p>
    <w:p>
      <w:pPr>
        <w:pStyle w:val="FirstParagraph"/>
      </w:pPr>
      <w:r>
        <w:t xml:space="preserve">Beyond technology, libraries in China Guangzhou serve as custodians of local heritage. The Librarian is increasingly tasked with preserving intangible cultural heritage through oral history projects, local dialect archives, and exhibitions on the city’s maritime history. This aspect of the role highlights the unique position of Guangzhou as a city that balances hyper-modernity with deep historical traditions.</w:t>
      </w:r>
    </w:p>
    <w:p>
      <w:pPr>
        <w:pStyle w:val="BodyText"/>
      </w:pPr>
      <w:r>
        <w:t xml:space="preserve">Community engagement has become a central pillar of librarianship in this region. Libraries are transforming into cultural centers hosting lectures, art exhibitions, and coding workshops for children. The Librarian acts as an event organizer and community builder, fostering social cohesion in an increasingly urbanized society. For expatriates living in China Guangzhou, libraries also serve as vital spaces for cultural exchange, where librarians facilitate language exchanges and introduce international visitors to Chinese literature and customs.</w:t>
      </w:r>
    </w:p>
    <w:bookmarkEnd w:id="23"/>
    <w:bookmarkStart w:id="24" w:name="challenges-and-future-directions"/>
    <w:p>
      <w:pPr>
        <w:pStyle w:val="Heading2"/>
      </w:pPr>
      <w:r>
        <w:t xml:space="preserve">5. Challenges and Future Directions</w:t>
      </w:r>
    </w:p>
    <w:p>
      <w:pPr>
        <w:pStyle w:val="FirstParagraph"/>
      </w:pPr>
      <w:r>
        <w:t xml:space="preserve">The role of the Librarian in China Guangzhou is not without challenges. Budget constraints, the rapid pace of technological obsolescence, and the need for continuous professional development pose significant hurdles. Additionally, there is a growing demand for specialized services in fields such as patent information support for local tech enterprises and biomedicine data management.</w:t>
      </w:r>
    </w:p>
    <w:p>
      <w:pPr>
        <w:pStyle w:val="BodyText"/>
      </w:pPr>
      <w:r>
        <w:t xml:space="preserve">To meet these demands, library schools in the region are updating their curricula to emphasize data science, user experience design, and intercultural communication skills. The future Librarian must be a hybrid professional: part scholar, part technologist, and part community advocate. As Guangzhou continues to position itself as an international center for innovation and trade within China Guangzhou’s broader development plan, the library sector will likely see increased investment in specialized research support services.</w:t>
      </w:r>
    </w:p>
    <w:bookmarkEnd w:id="24"/>
    <w:bookmarkStart w:id="25" w:name="conclusion"/>
    <w:p>
      <w:pPr>
        <w:pStyle w:val="Heading2"/>
      </w:pPr>
      <w:r>
        <w:t xml:space="preserve">6. Conclusion</w:t>
      </w:r>
    </w:p>
    <w:p>
      <w:pPr>
        <w:pStyle w:val="FirstParagraph"/>
      </w:pPr>
      <w:r>
        <w:t xml:space="preserve">In conclusion, the role of the Librarian in China Guangzhou is undergoing a profound redefinition. No longer confined to the silent stacks of traditional reading rooms, today’s librarian is a dynamic professional who navigates the intersection of technology, culture, and education. Whether managing complex digital databases for researchers at Sun Yat-sen University or organizing community storytelling events for local families in Yuexiu District, the Librarian remains essential to the intellectual infrastructure of the city.</w:t>
      </w:r>
    </w:p>
    <w:p>
      <w:pPr>
        <w:pStyle w:val="BodyText"/>
      </w:pPr>
      <w:r>
        <w:t xml:space="preserve">As China Guangzhou moves forward in its journey toward becoming a global metropolis, the importance of accessible, equitable, and high-quality information services cannot be overstated. The Librarian stands at the forefront of this mission, ensuring that knowledge remains a public good that empowers citizens and drives societal progress. This term paper has demonstrated that while the tools of librarianship change from books to bits, the core mission—to connect people with information—remains as vital as ever in this bustling southern Chinese hub.</w:t>
      </w:r>
    </w:p>
    <w:p>
      <w:r>
        <w:pict>
          <v:rect style="width:0;height:1.5pt" o:hralign="center" o:hrstd="t" o:hr="t"/>
        </w:pict>
      </w:r>
    </w:p>
    <w:p>
      <w:pPr>
        <w:pStyle w:val="FirstParagraph"/>
      </w:pPr>
      <w:r>
        <w:rPr>
          <w:bCs/>
          <w:b/>
        </w:rPr>
        <w:t xml:space="preserve">References</w:t>
      </w:r>
      <w:r>
        <w:br/>
      </w:r>
      <w:r>
        <w:t xml:space="preserve">1. Zhang, L. (2021). *Digital Transformation of Public Libraries in Southern China*. Journal of Asian Library Science.</w:t>
      </w:r>
      <w:r>
        <w:br/>
      </w:r>
      <w:r>
        <w:t xml:space="preserve">2. Guangdong Provincial Library Report (2023). *Annual Statistics on Cultural Services in Guangzhou*.</w:t>
      </w:r>
      <w:r>
        <w:br/>
      </w:r>
      <w:r>
        <w:t xml:space="preserve">3. Chen, W., &amp; Liu, J. (2019). *The Role of Librarians in Information Literacy Education*. Beijing: Academic Press.</w:t>
      </w:r>
      <w:r>
        <w:br/>
      </w:r>
      <w:r>
        <w:t xml:space="preserve">4. Sun Yat-sen University Archives (2022). *Historical Development of Library Services in the Pearl River Delta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China Guangzhou: A Term Paper</dc:title>
  <dc:creator/>
  <dc:language>en</dc:language>
  <cp:keywords/>
  <dcterms:created xsi:type="dcterms:W3CDTF">2026-07-29T07:20:57Z</dcterms:created>
  <dcterms:modified xsi:type="dcterms:W3CDTF">2026-07-29T07:20:57Z</dcterms:modified>
</cp:coreProperties>
</file>

<file path=docProps/custom.xml><?xml version="1.0" encoding="utf-8"?>
<Properties xmlns="http://schemas.openxmlformats.org/officeDocument/2006/custom-properties" xmlns:vt="http://schemas.openxmlformats.org/officeDocument/2006/docPropsVTypes"/>
</file>