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Term</w:t>
      </w:r>
      <w:r>
        <w:t xml:space="preserve"> </w:t>
      </w:r>
      <w:r>
        <w:t xml:space="preserve">Paper</w:t>
      </w:r>
    </w:p>
    <w:bookmarkStart w:id="27" w:name="X09890a8e7dcbeab3d4411446bde74ed6c1013a9"/>
    <w:p>
      <w:pPr>
        <w:pStyle w:val="Heading1"/>
      </w:pPr>
      <w:r>
        <w:t xml:space="preserve">The Role and Evolution of the Librarian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Information Science and Cultural Heritage Management</w:t>
      </w:r>
    </w:p>
    <w:p>
      <w:pPr>
        <w:pStyle w:val="BodyText"/>
      </w:pPr>
      <w:r>
        <w:rPr>
          <w:bCs/>
          <w:b/>
        </w:rPr>
        <w:t xml:space="preserve">Abstract</w:t>
      </w:r>
    </w:p>
    <w:p>
      <w:pPr>
        <w:pStyle w:val="BodyText"/>
      </w:pPr>
      <w:r>
        <w:t xml:space="preserve">This term paper explores the multifaceted role of the librarian within the unique socio-cultural context of France, specifically focusing on Lyon. As a historic hub of learning and trade, Lyon presents a distinct environment for library science. This document analyzes how librarians in this region have evolved from custodians of static collections to active cultural mediators and digital architects. It examines the specific challenges faced by librarians in France, including budgetary constraints, the digitization of heritage materials at institutions like the Bibliothèque municipale de Lyon (BML), and the integration of diverse communities. The study concludes that modern librarianship in Lyon requires a hybrid skill set combining traditional archival rigor with contemporary community engagement strategies.</w:t>
      </w:r>
    </w:p>
    <w:bookmarkStart w:id="20" w:name="i.-introduction"/>
    <w:p>
      <w:pPr>
        <w:pStyle w:val="Heading2"/>
      </w:pPr>
      <w:r>
        <w:t xml:space="preserve">I. Introduction</w:t>
      </w:r>
    </w:p>
    <w:p>
      <w:pPr>
        <w:pStyle w:val="FirstParagraph"/>
      </w:pPr>
      <w:r>
        <w:t xml:space="preserve">The concept of the librarian is undergoing a profound transformation globally, but nowhere is this transition more visible than in</w:t>
      </w:r>
      <w:r>
        <w:t xml:space="preserve"> </w:t>
      </w:r>
      <w:r>
        <w:rPr>
          <w:bCs/>
          <w:b/>
        </w:rPr>
        <w:t xml:space="preserve">France, Lyon</w:t>
      </w:r>
      <w:r>
        <w:t xml:space="preserve">. Historically known as the capital of silk and a center for Protestant education in the 16th century, Lyon has long been associated with intellectual curiosity and trade. In this vibrant city, libraries are not merely repositories of books; they are dynamic public spaces that serve as community anchors. This term paper argues that the modern librarian in</w:t>
      </w:r>
      <w:r>
        <w:t xml:space="preserve"> </w:t>
      </w:r>
      <w:r>
        <w:rPr>
          <w:bCs/>
          <w:b/>
        </w:rPr>
        <w:t xml:space="preserve">France, Lyon</w:t>
      </w:r>
      <w:r>
        <w:t xml:space="preserve"> </w:t>
      </w:r>
      <w:r>
        <w:t xml:space="preserve">must navigate a complex landscape where digital accessibility meets deep historical preservation. The role has shifted from one of silent guardianship to active facilitation, requiring professionals who possess not only bibliographic expertise but also sociological insight and technical proficiency.</w:t>
      </w:r>
    </w:p>
    <w:bookmarkEnd w:id="20"/>
    <w:bookmarkStart w:id="21" w:name="X0bb73960cd67335a618b9b427aba59019357b99"/>
    <w:p>
      <w:pPr>
        <w:pStyle w:val="Heading2"/>
      </w:pPr>
      <w:r>
        <w:t xml:space="preserve">II. Historical Context: The Legacy of Lyon’s Libraries</w:t>
      </w:r>
    </w:p>
    <w:p>
      <w:pPr>
        <w:pStyle w:val="FirstParagraph"/>
      </w:pPr>
      <w:r>
        <w:t xml:space="preserve">To understand the contemporary librarian in</w:t>
      </w:r>
      <w:r>
        <w:t xml:space="preserve"> </w:t>
      </w:r>
      <w:r>
        <w:rPr>
          <w:bCs/>
          <w:b/>
        </w:rPr>
        <w:t xml:space="preserve">France, Lyon</w:t>
      </w:r>
      <w:r>
        <w:t xml:space="preserve">, one must first appreciate the historical weight carried by its institutions. The Bibliothèque municipale de Lyon (BML), established in 1563, is one of the oldest public libraries in Europe. For centuries, access to knowledge was restricted to scholars and elites. However, over time these institutions opened their doors to the general public, a transition that fundamentally changed the job description of every librarian employed within them.</w:t>
      </w:r>
    </w:p>
    <w:p>
      <w:pPr>
        <w:pStyle w:val="BodyText"/>
      </w:pPr>
      <w:r>
        <w:t xml:space="preserve">In</w:t>
      </w:r>
      <w:r>
        <w:t xml:space="preserve"> </w:t>
      </w:r>
      <w:r>
        <w:rPr>
          <w:bCs/>
          <w:b/>
        </w:rPr>
        <w:t xml:space="preserve">France</w:t>
      </w:r>
      <w:r>
        <w:t xml:space="preserve">, the state has historically played a significant role in cultural preservation through centralization. Yet, Lyon retains a strong local identity. The librarians here operate under this dual pressure: adhering to national standards set by the Ministry of Culture while responding to the specific needs of Lyonnaise citizens. This duality forces librarians to be adaptable, balancing strict archival protocols with flexible public service mandates.</w:t>
      </w:r>
    </w:p>
    <w:bookmarkEnd w:id="21"/>
    <w:bookmarkStart w:id="22" w:name="Xd1f8c5835240b71b76276fff6617018d7d64007"/>
    <w:p>
      <w:pPr>
        <w:pStyle w:val="Heading2"/>
      </w:pPr>
      <w:r>
        <w:t xml:space="preserve">III. The Modern Librarian as Cultural Mediator</w:t>
      </w:r>
    </w:p>
    <w:p>
      <w:pPr>
        <w:pStyle w:val="FirstParagraph"/>
      </w:pPr>
      <w:r>
        <w:t xml:space="preserve">In recent decades, the definition of a</w:t>
      </w:r>
      <w:r>
        <w:t xml:space="preserve"> </w:t>
      </w:r>
      <w:r>
        <w:rPr>
          <w:bCs/>
          <w:b/>
        </w:rPr>
        <w:t xml:space="preserve">Librarian</w:t>
      </w:r>
      <w:r>
        <w:t xml:space="preserve"> </w:t>
      </w:r>
      <w:r>
        <w:t xml:space="preserve">has expanded significantly. In</w:t>
      </w:r>
      <w:r>
        <w:t xml:space="preserve"> </w:t>
      </w:r>
      <w:r>
        <w:rPr>
          <w:bCs/>
          <w:b/>
        </w:rPr>
        <w:t xml:space="preserve">Lyon</w:t>
      </w:r>
      <w:r>
        <w:t xml:space="preserve">, this role is often referred to as a "mediator" between information and the public. With the decline in traditional book lending rates across Europe, libraries have transformed into "third places"—social surroundings separate from the two usual social environments of home and the workplace.</w:t>
      </w:r>
    </w:p>
    <w:p>
      <w:pPr>
        <w:pStyle w:val="BodyText"/>
      </w:pPr>
      <w:r>
        <w:t xml:space="preserve">In</w:t>
      </w:r>
      <w:r>
        <w:t xml:space="preserve"> </w:t>
      </w:r>
      <w:r>
        <w:rPr>
          <w:bCs/>
          <w:b/>
        </w:rPr>
        <w:t xml:space="preserve">France, Lyon</w:t>
      </w:r>
      <w:r>
        <w:t xml:space="preserve">, librarians organize cultural events such as author readings, coding workshops for children, and exhibitions on local history. This requires a shift in professional training. A modern librarian must be an event planner, a tech support specialist, and a storyteller. For instance, the renovation of the BML’s main site has emphasized open spaces for collaboration rather than rows of silent stacks. Librarians in this environment are expected to curate these experiences actively, ensuring that their services remain relevant in an age dominated by digital entertainment.</w:t>
      </w:r>
    </w:p>
    <w:bookmarkEnd w:id="22"/>
    <w:bookmarkStart w:id="23" w:name="X2759e98a6db9f22c5469e74792c6bbff5fed317"/>
    <w:p>
      <w:pPr>
        <w:pStyle w:val="Heading2"/>
      </w:pPr>
      <w:r>
        <w:t xml:space="preserve">IV. Digital Transformation and Information Access</w:t>
      </w:r>
    </w:p>
    <w:p>
      <w:pPr>
        <w:pStyle w:val="FirstParagraph"/>
      </w:pPr>
      <w:r>
        <w:t xml:space="preserve">The integration of technology into library systems is perhaps the most critical aspect of the contemporary</w:t>
      </w:r>
      <w:r>
        <w:t xml:space="preserve"> </w:t>
      </w:r>
      <w:r>
        <w:rPr>
          <w:bCs/>
          <w:b/>
        </w:rPr>
        <w:t xml:space="preserve">Librarian</w:t>
      </w:r>
      <w:r>
        <w:t xml:space="preserve">'s duties in</w:t>
      </w:r>
      <w:r>
        <w:t xml:space="preserve"> </w:t>
      </w:r>
      <w:r>
        <w:rPr>
          <w:bCs/>
          <w:b/>
        </w:rPr>
        <w:t xml:space="preserve">Lyon</w:t>
      </w:r>
      <w:r>
        <w:t xml:space="preserve">. The digitization projects underway in French libraries aim to make historical documents accessible online, preserving fragile manuscripts while democratizing access. Librarians are tasked with metadata creation, digital archiving, and maintaining complex library management systems.</w:t>
      </w:r>
    </w:p>
    <w:p>
      <w:pPr>
        <w:pStyle w:val="BodyText"/>
      </w:pPr>
      <w:r>
        <w:t xml:space="preserve">Furthermore, librarians serve as gateways to digital literacy for citizens who may lack technological skills. In a city like Lyon, which is also a major tech hub in Europe (often referred to as the "Capital of Digital"), there is a stark contrast between high-tech industries and underserved communities. Librarians bridge this gap by offering computer training, assistance with administrative online procedures (such as accessing healthcare or government services), and teaching critical evaluation of online information. This educational role is vital in combating misinformation and ensuring social inclusion.</w:t>
      </w:r>
    </w:p>
    <w:bookmarkEnd w:id="23"/>
    <w:bookmarkStart w:id="24" w:name="X5cd76646eaa670676a5e9d400c5d33e572771d9"/>
    <w:p>
      <w:pPr>
        <w:pStyle w:val="Heading2"/>
      </w:pPr>
      <w:r>
        <w:t xml:space="preserve">V. Social Inclusion and Community Engagement</w:t>
      </w:r>
    </w:p>
    <w:p>
      <w:pPr>
        <w:pStyle w:val="FirstParagraph"/>
      </w:pPr>
      <w:r>
        <w:t xml:space="preserve">Social cohesion is a priority for public institutions in</w:t>
      </w:r>
      <w:r>
        <w:t xml:space="preserve"> </w:t>
      </w:r>
      <w:r>
        <w:rPr>
          <w:bCs/>
          <w:b/>
        </w:rPr>
        <w:t xml:space="preserve">France, Lyon</w:t>
      </w:r>
      <w:r>
        <w:t xml:space="preserve">. Libraries are increasingly viewed as essential tools for integrating immigrant populations and supporting vulnerable groups. The diverse demographic makeup of Lyon means that librarians must be culturally sensitive and often multilingual.</w:t>
      </w:r>
    </w:p>
    <w:p>
      <w:pPr>
        <w:pStyle w:val="BodyText"/>
      </w:pPr>
      <w:r>
        <w:t xml:space="preserve">In neighborhoods such as Confluence or Vieux-Lyon, libraries act as community centers where people from all walks of life can gather. Librarians facilitate intergenerational dialogue by organizing storytelling sessions for children and reading clubs for the elderly. They also collaborate with local schools to promote literacy among youth who may not have books at home. This community-focused approach redefines the librarian’s authority; rather than being an authoritative figure behind a desk, they become partners in community development.</w:t>
      </w:r>
    </w:p>
    <w:bookmarkEnd w:id="24"/>
    <w:bookmarkStart w:id="25" w:name="vi.-challenges-faced-by-librarians"/>
    <w:p>
      <w:pPr>
        <w:pStyle w:val="Heading2"/>
      </w:pPr>
      <w:r>
        <w:t xml:space="preserve">VI. Challenges Faced by Librarians</w:t>
      </w:r>
    </w:p>
    <w:p>
      <w:pPr>
        <w:pStyle w:val="FirstParagraph"/>
      </w:pPr>
      <w:r>
        <w:t xml:space="preserve">Despite the evolving importance of their role, librarians in</w:t>
      </w:r>
      <w:r>
        <w:t xml:space="preserve"> </w:t>
      </w:r>
      <w:r>
        <w:rPr>
          <w:bCs/>
          <w:b/>
        </w:rPr>
        <w:t xml:space="preserve">Lyon</w:t>
      </w:r>
      <w:r>
        <w:rPr>
          <w:iCs/>
          <w:i/>
        </w:rPr>
        <w:t xml:space="preserve">,</w:t>
      </w:r>
      <w:r>
        <w:t xml:space="preserve"> </w:t>
      </w:r>
      <w:r>
        <w:t xml:space="preserve">and France broadly, face significant challenges. Budgetary cuts at the municipal and national levels have led to reduced operating hours and staffing shortages. The physical deterioration of older library buildings, which are often historical monuments themselves, requires careful conservation efforts that can be costly.</w:t>
      </w:r>
    </w:p>
    <w:p>
      <w:pPr>
        <w:pStyle w:val="BodyText"/>
      </w:pPr>
      <w:r>
        <w:t xml:space="preserve">Additionally, the rapid pace of technological change demands continuous professional development. A librarian trained ten years ago may find their skills obsolete without ongoing education in data management, cybersecurity basics, and new digital platforms. The emotional labor involved in dealing with diverse public needs also contributes to job burnout, making mental health support within library professions an emerging concern.</w:t>
      </w:r>
    </w:p>
    <w:bookmarkEnd w:id="25"/>
    <w:bookmarkStart w:id="26" w:name="vii.-conclusion"/>
    <w:p>
      <w:pPr>
        <w:pStyle w:val="Heading2"/>
      </w:pPr>
      <w:r>
        <w:t xml:space="preserve">VII. Conclusion</w:t>
      </w:r>
    </w:p>
    <w:p>
      <w:pPr>
        <w:pStyle w:val="FirstParagraph"/>
      </w:pPr>
      <w:r>
        <w:t xml:space="preserve">The</w:t>
      </w:r>
      <w:r>
        <w:t xml:space="preserve"> </w:t>
      </w:r>
      <w:r>
        <w:rPr>
          <w:bCs/>
          <w:b/>
        </w:rPr>
        <w:t xml:space="preserve">Librarian</w:t>
      </w:r>
      <w:r>
        <w:t xml:space="preserve"> </w:t>
      </w:r>
      <w:r>
        <w:t xml:space="preserve">of today in</w:t>
      </w:r>
      <w:r>
        <w:t xml:space="preserve"> </w:t>
      </w:r>
      <w:r>
        <w:rPr>
          <w:bCs/>
          <w:b/>
        </w:rPr>
        <w:t xml:space="preserve">Lyon, France</w:t>
      </w:r>
      <w:r>
        <w:t xml:space="preserve">, is far more than a keeper of books. They are cultural mediators, digital guides, and community builders. The unique history of Lyon provides a rich backdrop for this evolution, where ancient traditions meet modern innovation. As the city continues to grow as a center for education and technology, the role of the librarian will likely expand further into data curation and social work.</w:t>
      </w:r>
    </w:p>
    <w:p>
      <w:pPr>
        <w:pStyle w:val="BodyText"/>
      </w:pPr>
      <w:r>
        <w:t xml:space="preserve">For those studying or practicing in</w:t>
      </w:r>
      <w:r>
        <w:t xml:space="preserve"> </w:t>
      </w:r>
      <w:r>
        <w:rPr>
          <w:bCs/>
          <w:b/>
        </w:rPr>
        <w:t xml:space="preserve">Lyon</w:t>
      </w:r>
      <w:r>
        <w:t xml:space="preserve">, understanding this dual identity is crucial. The future of librarianship lies in its ability to remain indispensable to society by adapting to new technologies while preserving the fundamental values of free access to information and knowledge. By embracing their role as active participants in civic life, librarians ensure that libraries remain vibrant heartbeats within the cultural landscape of</w:t>
      </w:r>
      <w:r>
        <w:t xml:space="preserve"> </w:t>
      </w:r>
      <w:r>
        <w:rPr>
          <w:bCs/>
          <w:b/>
        </w:rPr>
        <w:t xml:space="preserve">France</w:t>
      </w:r>
      <w:r>
        <w:t xml:space="preserve">.</w:t>
      </w:r>
    </w:p>
    <w:p>
      <w:pPr>
        <w:pStyle w:val="BodyText"/>
      </w:pPr>
      <w:r>
        <w:rPr>
          <w:iCs/>
          <w:i/>
        </w:rPr>
        <w:t xml:space="preserve">This term paper highlights that the significance of the librarian cannot be overstated in regions like Lyon, where history and modernity intersect. The dedication of these professionals ensures that knowledge remains a living, breathing resource for all citizens.</w:t>
      </w:r>
    </w:p>
    <w:p>
      <w:pPr>
        <w:pStyle w:val="BodyText"/>
      </w:pPr>
      <w:r>
        <w:t xml:space="preserve">© 2023 Academic Term Paper Series | Institution: Studies on French Cultural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France, Lyon: A Term Paper</dc:title>
  <dc:creator/>
  <cp:keywords/>
  <dcterms:created xsi:type="dcterms:W3CDTF">2026-07-30T06:32:40Z</dcterms:created>
  <dcterms:modified xsi:type="dcterms:W3CDTF">2026-07-30T06:32:40Z</dcterms:modified>
</cp:coreProperties>
</file>

<file path=docProps/custom.xml><?xml version="1.0" encoding="utf-8"?>
<Properties xmlns="http://schemas.openxmlformats.org/officeDocument/2006/custom-properties" xmlns:vt="http://schemas.openxmlformats.org/officeDocument/2006/docPropsVTypes"/>
</file>