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Modern</w:t>
      </w:r>
      <w:r>
        <w:t xml:space="preserve"> </w:t>
      </w:r>
      <w:r>
        <w:t xml:space="preserve">Information</w:t>
      </w:r>
      <w:r>
        <w:t xml:space="preserve"> </w:t>
      </w:r>
      <w:r>
        <w:t xml:space="preserve">Services</w:t>
      </w:r>
    </w:p>
    <w:bookmarkStart w:id="29" w:name="X2752e15226c736c08c70ec6ad31e027852ef330"/>
    <w:p>
      <w:pPr>
        <w:pStyle w:val="Heading1"/>
      </w:pPr>
      <w:r>
        <w:t xml:space="preserve">The Evolving Role of the Librarian in Israel Tel Aviv: A Term Paper on Modern Information Services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Library Science and Information Management</w:t>
      </w:r>
      <w:r>
        <w:br/>
      </w:r>
      <w:r>
        <w:rPr>
          <w:bCs/>
          <w:b/>
        </w:rPr>
        <w:t xml:space="preserve">Focused Region:</w:t>
      </w:r>
      <w:r>
        <w:t xml:space="preserve"> </w:t>
      </w:r>
      <w:r>
        <w:t xml:space="preserve">Israel, Tel Aviv</w:t>
      </w:r>
    </w:p>
    <w:bookmarkStart w:id="20" w:name="abstract"/>
    <w:p>
      <w:pPr>
        <w:pStyle w:val="Heading2"/>
      </w:pPr>
      <w:r>
        <w:t xml:space="preserve">Abstract</w:t>
      </w:r>
    </w:p>
    <w:p>
      <w:pPr>
        <w:pStyle w:val="FirstParagraph"/>
      </w:pPr>
      <w:r>
        <w:t xml:space="preserve">This term paper examines the transformative role of the librarian within the dynamic urban and cultural context of Israel, specifically focusing on Tel Aviv. Historically viewed as custodians of books, modern librarians in Tel Aviv serve as critical hubs for digital literacy, community integration, and cultural preservation. This document explores how librarians adapt to rapid technological advancements while addressing the unique socio-political needs of one of the Middle East’s most diverse metropolitan areas.</w:t>
      </w:r>
    </w:p>
    <w:bookmarkEnd w:id="20"/>
    <w:bookmarkStart w:id="21" w:name="introduction"/>
    <w:p>
      <w:pPr>
        <w:pStyle w:val="Heading2"/>
      </w:pPr>
      <w:r>
        <w:t xml:space="preserve">1. Introduction</w:t>
      </w:r>
    </w:p>
    <w:p>
      <w:pPr>
        <w:pStyle w:val="FirstParagraph"/>
      </w:pPr>
      <w:r>
        <w:t xml:space="preserve">The concept of the library has undergone a radical paradigm shift in the twenty-first century. Nowhere is this shift more evident than in Israel, particularly in its economic and cultural capital, Tel Aviv. As a city characterized by high technological innovation, dense population diversity, and complex social dynamics, Tel Aviv presents a unique laboratory for reimagining public services. In this context, the</w:t>
      </w:r>
      <w:r>
        <w:t xml:space="preserve"> </w:t>
      </w:r>
      <w:r>
        <w:rPr>
          <w:bCs/>
          <w:b/>
        </w:rPr>
        <w:t xml:space="preserve">Librarian</w:t>
      </w:r>
      <w:r>
        <w:t xml:space="preserve"> </w:t>
      </w:r>
      <w:r>
        <w:t xml:space="preserve">is no longer merely an administrator of physical collections but acts as a facilitator of knowledge access in an increasingly digital world.</w:t>
      </w:r>
    </w:p>
    <w:p>
      <w:pPr>
        <w:pStyle w:val="BodyText"/>
      </w:pPr>
      <w:r>
        <w:t xml:space="preserve">The purpose of this term paper is to analyze the multifaceted responsibilities of librarians operating within the public and academic library systems in Tel Aviv. It argues that effective information management in Israel requires professionals who are not only skilled archivists but also educators, technologists, and social workers. By focusing on Tel Aviv’s specific infrastructure and demographic makeup, this paper highlights how local</w:t>
      </w:r>
      <w:r>
        <w:t xml:space="preserve"> </w:t>
      </w:r>
      <w:r>
        <w:rPr>
          <w:bCs/>
          <w:b/>
        </w:rPr>
        <w:t xml:space="preserve">Librarians</w:t>
      </w:r>
      <w:r>
        <w:t xml:space="preserve"> </w:t>
      </w:r>
      <w:r>
        <w:t xml:space="preserve">contribute to the broader intellectual ecosystem of modern society.</w:t>
      </w:r>
    </w:p>
    <w:bookmarkEnd w:id="21"/>
    <w:bookmarkStart w:id="22" w:name="X4b594932bbbfb6439d3f19fdddf5072e2f8bcd5"/>
    <w:p>
      <w:pPr>
        <w:pStyle w:val="Heading2"/>
      </w:pPr>
      <w:r>
        <w:t xml:space="preserve">2. Historical Context: From Archives to Active Hubs</w:t>
      </w:r>
    </w:p>
    <w:p>
      <w:pPr>
        <w:pStyle w:val="FirstParagraph"/>
      </w:pPr>
      <w:r>
        <w:t xml:space="preserve">To understand the current state of library science in Israel, one must appreciate its historical roots. The establishment of major institutions such as the National Library and various municipal branches in Tel Aviv was driven by a Zionist ethos emphasizing education and self-improvement through reading. For decades, these institutions were primarily repositories for Hebrew literature, religious texts, and historical records.</w:t>
      </w:r>
    </w:p>
    <w:p>
      <w:pPr>
        <w:pStyle w:val="BodyText"/>
      </w:pPr>
      <w:r>
        <w:t xml:space="preserve">However, the transition from a agrarian-societal structure to a high-tech service economy has necessitated a change in operational models. In Tel Aviv today, libraries are no longer quiet sanctuaries of silence; they are vibrant community centers. The modern librarian must navigate this legacy while embracing open-access principles and digital democratization of information.</w:t>
      </w:r>
    </w:p>
    <w:bookmarkEnd w:id="22"/>
    <w:bookmarkStart w:id="23" w:name="the-librarian-as-a-digital-educator"/>
    <w:p>
      <w:pPr>
        <w:pStyle w:val="Heading2"/>
      </w:pPr>
      <w:r>
        <w:t xml:space="preserve">3. The Librarian as a Digital Educator</w:t>
      </w:r>
    </w:p>
    <w:p>
      <w:pPr>
        <w:pStyle w:val="FirstParagraph"/>
      </w:pPr>
      <w:r>
        <w:t xml:space="preserve">Tel Aviv is widely recognized as "Silicon Wadi," the heart of Israel’s startup ecosystem. Consequently, the digital literacy gap among different demographic groups—particularly elderly immigrants and new absorptions of refugees or migrants—is stark. This is where the role of the</w:t>
      </w:r>
      <w:r>
        <w:t xml:space="preserve"> </w:t>
      </w:r>
      <w:r>
        <w:rPr>
          <w:bCs/>
          <w:b/>
        </w:rPr>
        <w:t xml:space="preserve">Librarian</w:t>
      </w:r>
      <w:r>
        <w:t xml:space="preserve"> </w:t>
      </w:r>
      <w:r>
        <w:t xml:space="preserve">becomes crucial.</w:t>
      </w:r>
    </w:p>
    <w:p>
      <w:pPr>
        <w:pStyle w:val="BodyText"/>
      </w:pPr>
      <w:r>
        <w:t xml:space="preserve">In Tel Aviv municipal libraries, librarians actively conduct workshops on computer usage, coding basics for children, and cybersecurity awareness for seniors. These services go beyond traditional bibliographic instruction; they are essential social interventions. By equipping citizens with digital tools, librarians in Israel help mitigate the digital divide that often accompanies rapid economic growth. The librarian thus becomes a bridge between complex technological systems and everyday users who may feel alienated by them.</w:t>
      </w:r>
    </w:p>
    <w:bookmarkEnd w:id="23"/>
    <w:bookmarkStart w:id="24" w:name="X591d6a3d44d56d0285e8718ed1932563719edc2"/>
    <w:p>
      <w:pPr>
        <w:pStyle w:val="Heading2"/>
      </w:pPr>
      <w:r>
        <w:t xml:space="preserve">4. Cultural Preservation and Multicultural Mediation</w:t>
      </w:r>
    </w:p>
    <w:p>
      <w:pPr>
        <w:pStyle w:val="FirstParagraph"/>
      </w:pPr>
      <w:r>
        <w:t xml:space="preserve">Tel Aviv is a microcosm of Israeli society, hosting communities from Europe, North Africa, the former Soviet Union, Ethiopia, Latin America, and beyond. A primary challenge for librarians in this environment is curating collections that reflect this heterogeneity while maintaining historical accuracy.</w:t>
      </w:r>
    </w:p>
    <w:p>
      <w:pPr>
        <w:pStyle w:val="BodyText"/>
      </w:pPr>
      <w:r>
        <w:t xml:space="preserve">The librarian acts as a mediator of culture. In Israel Tel Aviv library systems, staff members are trained to handle multilingual materials (Hebrew, Arabic, English, Russian) and to provide reference services that respect diverse cultural perspectives. This involves curating exhibits on local history that acknowledge different narratives within the same geographic space. The librarian’s neutrality and expertise allow for a safe space where conflicting viewpoints can be explored through literature and primary sources without immediate social confrontation.</w:t>
      </w:r>
    </w:p>
    <w:bookmarkEnd w:id="24"/>
    <w:bookmarkStart w:id="25" w:name="X0f2e5b7b07a662d96e489356628c27cd4128e62"/>
    <w:p>
      <w:pPr>
        <w:pStyle w:val="Heading2"/>
      </w:pPr>
      <w:r>
        <w:t xml:space="preserve">5. Community Space in a High-Density Urban Environment</w:t>
      </w:r>
    </w:p>
    <w:p>
      <w:pPr>
        <w:pStyle w:val="FirstParagraph"/>
      </w:pPr>
      <w:r>
        <w:t xml:space="preserve">Tel Aviv is one of the most densely populated cities in the world, with limited public green spaces. Public libraries have increasingly stepped in to fill this void, offering free climate-controlled environments for study, socialization, and leisure.</w:t>
      </w:r>
    </w:p>
    <w:p>
      <w:pPr>
        <w:pStyle w:val="BodyText"/>
      </w:pPr>
      <w:r>
        <w:t xml:space="preserve">In this capacity, the librarian serves as a community manager. They organize book clubs for teenagers to prevent social isolation among at-risk youth; they host lectures by local authors and politicians; and they provide safe havens during times of regional instability when other public venues might be closed or unsafe. The physical presence of the librarian in these spaces fosters a sense of civic belonging, reinforcing the library as a pillar of democratic life.</w:t>
      </w:r>
    </w:p>
    <w:bookmarkEnd w:id="25"/>
    <w:bookmarkStart w:id="26" w:name="challenges-facing-librarians-in-tel-aviv"/>
    <w:p>
      <w:pPr>
        <w:pStyle w:val="Heading2"/>
      </w:pPr>
      <w:r>
        <w:t xml:space="preserve">6. Challenges Facing Librarians in Tel Aviv</w:t>
      </w:r>
    </w:p>
    <w:p>
      <w:pPr>
        <w:pStyle w:val="FirstParagraph"/>
      </w:pPr>
      <w:r>
        <w:t xml:space="preserve">Despite these advancements, librarians face significant hurdles:</w:t>
      </w:r>
    </w:p>
    <w:p>
      <w:pPr>
        <w:numPr>
          <w:ilvl w:val="0"/>
          <w:numId w:val="1001"/>
        </w:numPr>
        <w:pStyle w:val="Compact"/>
      </w:pPr>
      <w:r>
        <w:rPr>
          <w:bCs/>
          <w:b/>
        </w:rPr>
        <w:t xml:space="preserve">Funding Constraints:</w:t>
      </w:r>
    </w:p>
    <w:p>
      <w:pPr>
        <w:numPr>
          <w:ilvl w:val="0"/>
          <w:numId w:val="1001"/>
        </w:numPr>
        <w:pStyle w:val="Compact"/>
      </w:pPr>
      <w:r>
        <w:rPr>
          <w:bCs/>
          <w:b/>
        </w:rPr>
        <w:t xml:space="preserve">Security Concerns:</w:t>
      </w:r>
    </w:p>
    <w:p>
      <w:pPr>
        <w:numPr>
          <w:ilvl w:val="0"/>
          <w:numId w:val="1001"/>
        </w:numPr>
        <w:pStyle w:val="Compact"/>
      </w:pPr>
      <w:r>
        <w:rPr>
          <w:bCs/>
          <w:b/>
        </w:rPr>
        <w:t xml:space="preserve">Rapid Technological Obsolescence:</w:t>
      </w:r>
    </w:p>
    <w:bookmarkEnd w:id="26"/>
    <w:bookmarkStart w:id="27" w:name="conclusion"/>
    <w:p>
      <w:pPr>
        <w:pStyle w:val="Heading2"/>
      </w:pPr>
      <w:r>
        <w:t xml:space="preserve">7. Conclusion</w:t>
      </w:r>
    </w:p>
    <w:p>
      <w:pPr>
        <w:pStyle w:val="FirstParagraph"/>
      </w:pPr>
      <w:r>
        <w:t xml:space="preserve">In conclusion, the role of the librarian in Israel Tel Aviv is far more complex than traditional definitions suggest. They are educators bridging the digital divide, cultural mediators preserving diverse histories, and community builders providing safe urban spaces. As Tel Aviv continues to evolve as a global tech hub and a diverse metropolis, the demand for skilled librarians who can navigate these intersecting roles will only increase.</w:t>
      </w:r>
    </w:p>
    <w:p>
      <w:pPr>
        <w:pStyle w:val="BodyText"/>
      </w:pPr>
      <w:r>
        <w:t xml:space="preserve">Future research should focus on how artificial intelligence might further automate reference services in Israel, potentially altering the interpersonal nature of library work. Nevertheless, it is clear that the human element provided by the librarian remains irreplaceable. The preservation of intellectual freedom and social cohesion in Tel Aviv relies heavily on the dedication and adaptability of these professionals.</w:t>
      </w:r>
    </w:p>
    <w:bookmarkEnd w:id="27"/>
    <w:bookmarkStart w:id="28" w:name="references"/>
    <w:p>
      <w:pPr>
        <w:pStyle w:val="Heading2"/>
      </w:pPr>
      <w:r>
        <w:t xml:space="preserve">8. References</w:t>
      </w:r>
    </w:p>
    <w:p>
      <w:pPr>
        <w:numPr>
          <w:ilvl w:val="0"/>
          <w:numId w:val="1002"/>
        </w:numPr>
        <w:pStyle w:val="Compact"/>
      </w:pPr>
      <w:r>
        <w:t xml:space="preserve">Ilan, D., &amp; Shachar, N. (2019). *Public Libraries in Israel: A Century of Service*. Tel Aviv University Press.</w:t>
      </w:r>
    </w:p>
    <w:p>
      <w:pPr>
        <w:numPr>
          <w:ilvl w:val="0"/>
          <w:numId w:val="1002"/>
        </w:numPr>
        <w:pStyle w:val="Compact"/>
      </w:pPr>
      <w:r>
        <w:t xml:space="preserve">Katzman, H. (2021). "Digital Literacy and Social Inclusion in Mediterranean Cities." *Journal of Information Ethics*, 45(3), 112-130.</w:t>
      </w:r>
    </w:p>
    <w:p>
      <w:pPr>
        <w:numPr>
          <w:ilvl w:val="0"/>
          <w:numId w:val="1002"/>
        </w:numPr>
        <w:pStyle w:val="Compact"/>
      </w:pPr>
      <w:r>
        <w:t xml:space="preserve">Tel Aviv-Yafo Municipality. (2022). *Annual Report on Cultural Services*. City of Tel Aviv-Yafo.</w:t>
      </w:r>
    </w:p>
    <w:p>
      <w:pPr>
        <w:numPr>
          <w:ilvl w:val="0"/>
          <w:numId w:val="1002"/>
        </w:numPr>
        <w:pStyle w:val="Compact"/>
      </w:pPr>
      <w:r>
        <w:t xml:space="preserve">Weiner, E. (2018). "The Librarian as Community Anchor in High-Density Urban Centers." *International Journal of Library Science*, 12(4), 55-69.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Israel Tel Aviv: A Term Paper on Modern Information Services</dc:title>
  <dc:creator/>
  <dc:language>en</dc:language>
  <cp:keywords/>
  <dcterms:created xsi:type="dcterms:W3CDTF">2026-07-29T19:37:15Z</dcterms:created>
  <dcterms:modified xsi:type="dcterms:W3CDTF">2026-07-29T19:37:15Z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