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Tokyo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Information Studies</w:t>
      </w:r>
    </w:p>
    <w:p>
      <w:pPr>
        <w:pStyle w:val="BodyText"/>
      </w:pPr>
      <w:r>
        <w:t xml:space="preserve">.title { text-align:center;font-size : 18pt;font-weight:bold;margin:40px0; }</w:t>
      </w:r>
    </w:p>
    <w:bookmarkStart w:id="28" w:name="X3b749026f7ccc11edc406f3bd458ca0e8ab784c"/>
    <w:p>
      <w:pPr>
        <w:pStyle w:val="Heading1"/>
      </w:pPr>
      <w:r>
        <w:t xml:space="preserve">Term Paper: The Evolving Role of the Librarian in Japan Tokyo</w:t>
      </w:r>
    </w:p>
    <w:p>
      <w:pPr>
        <w:pStyle w:val="FirstParagraph"/>
      </w:pPr>
      <w:r>
        <w:rPr>
          <w:bCs/>
          <w:b/>
        </w:rPr>
        <w:t xml:space="preserve">Abstract</w:t>
      </w:r>
      <w:r>
        <w:br/>
      </w:r>
      <w:r>
        <w:t xml:space="preserve">This term paper explores the multifaceted role of the Librarian within the unique cultural, technological, and demographic context of Japan Tokyo. By analyzing historical shifts, current community needs, and future technological integrations this document highlights how traditional Library services are transforming into dynamic Community Hubs in Japan Tokyo. The study argues that modern Librarians in Japan Tokyo must be adaptable social workers digital navigators and cultural archivists to effectively serve the diverse population of Japan's capital city.</w:t>
      </w:r>
    </w:p>
    <w:bookmarkStart w:id="20" w:name="introduction"/>
    <w:p>
      <w:pPr>
        <w:pStyle w:val="Heading2"/>
      </w:pPr>
      <w:r>
        <w:t xml:space="preserve">1. Introduction</w:t>
      </w:r>
    </w:p>
    <w:p>
      <w:pPr>
        <w:pStyle w:val="FirstParagraph"/>
      </w:pPr>
      <w:r>
        <w:t xml:space="preserve">The concept of the Library has undergone a profound transformation globally over the last two decades. However, nowhere is this transformation more critical than in Japan Tokyo, a metropolis that serves as both a beacon of traditional Japanese culture and a frontier of cutting-edge technology. In this densely populated urban center, the physical space of the Library is no longer merely a repository for books but has become essential infrastructure for community cohesion social equity and digital inclusion.</w:t>
      </w:r>
    </w:p>
    <w:p>
      <w:pPr>
        <w:pStyle w:val="BodyText"/>
      </w:pPr>
      <w:r>
        <w:t xml:space="preserve">The primary focus of this Term Paper is to dissect the specific responsibilities, challenges, and opportunities facing the modern Librarian in Japan Tokyo. As urban density increases and societal structures shift towards an aging population alongside a growing influx of international residents, the traditional definition of Library work must expand. This paper asserts that the Librarian in Japan Tokyo is no longer just a custodian of knowledge but is increasingly functioning as a vital social worker information architect and community mediator.</w:t>
      </w:r>
    </w:p>
    <w:bookmarkEnd w:id="20"/>
    <w:bookmarkStart w:id="21" w:name="historical-context-and-cultural-nuances"/>
    <w:p>
      <w:pPr>
        <w:pStyle w:val="Heading2"/>
      </w:pPr>
      <w:r>
        <w:t xml:space="preserve">2. Historical Context and Cultural Nuances</w:t>
      </w:r>
    </w:p>
    <w:p>
      <w:pPr>
        <w:pStyle w:val="FirstParagraph"/>
      </w:pPr>
      <w:r>
        <w:t xml:space="preserve">To understand the current role of the Librarian in Japan Tokyo one must first appreciate the historical trajectory of public libraries in Japan. Historically, Japanese libraries were heavily influenced by Western models introduced during the Meiji Restoration but adapted to fit local cultural norms that emphasized quietness respect for authority and strict categorization.</w:t>
      </w:r>
    </w:p>
    <w:p>
      <w:pPr>
        <w:pStyle w:val="BodyText"/>
      </w:pPr>
      <w:r>
        <w:t xml:space="preserve">In Tokyo particularly where land is scarce and real estate prices are exorbitant, the establishment of public Library systems has often been a struggle against urban sprawl. Despite these challenges, post-war reconstruction saw a boom in the creation of branch Libraries across Tokyo’s 23 special wards. These early institutions were designed primarily as quiet study spaces for students and researchers reflecting the high value placed on education in Japanese society.</w:t>
      </w:r>
    </w:p>
    <w:p>
      <w:pPr>
        <w:pStyle w:val="BodyText"/>
      </w:pPr>
      <w:r>
        <w:t xml:space="preserve">However, the cultural expectation of silence is gradually giving way to a more communal model. Modern Librarians in Japan Tokyo are tasked with balancing the traditional need for quiet contemplation with the new demand for collaborative spaces meeting rooms and community event areas. This duality requires Librarians to be skilled managers of space as well as curators of content.</w:t>
      </w:r>
    </w:p>
    <w:bookmarkEnd w:id="21"/>
    <w:bookmarkStart w:id="22" w:name="Xeabf1ff2fd6fe0ca9c9060773f6825febe2e02e"/>
    <w:p>
      <w:pPr>
        <w:pStyle w:val="Heading2"/>
      </w:pPr>
      <w:r>
        <w:t xml:space="preserve">3. The Demographic Shift: Aging Society and Foreign Residents</w:t>
      </w:r>
    </w:p>
    <w:p>
      <w:pPr>
        <w:pStyle w:val="FirstParagraph"/>
      </w:pPr>
      <w:r>
        <w:t xml:space="preserve">A critical factor influencing the role of the Librarian in Japan Tokyo is the rapid demographic shift within the city. Japan has one of the oldest populations in the world and Tokyo is no exception. Consequently, Libraries have become de facto senior centers for many elderly citizens who use these spaces not just for reading but for social interaction combating isolation and accessing health information.</w:t>
      </w:r>
    </w:p>
    <w:p>
      <w:pPr>
        <w:pStyle w:val="BodyText"/>
      </w:pPr>
      <w:r>
        <w:t xml:space="preserve">In this context, the Librarian often assumes a role similar to that of a social worker. They provide companionship assist with digital literacy help seniors access government services online and organize activities tailored to older adults. The empathy and interpersonal skills required of the Librarian in Japan Tokyo are thus as important as their cataloging proficiency.</w:t>
      </w:r>
    </w:p>
    <w:p>
      <w:pPr>
        <w:pStyle w:val="BodyText"/>
      </w:pPr>
      <w:r>
        <w:t xml:space="preserve">Simultaneously, Tokyo is experiencing a significant increase in foreign residents tourists and international students. This diversity presents both an opportunity and a challenge for Library services. Librarians are now expected to provide multilingual resources cultural orientation programs and support for language learners. The ability of the Librarian in Japan Tokyo to bridge linguistic gaps makes them essential nodes in the integration process ensuring that non-Japanese speakers can access public information effectively.</w:t>
      </w:r>
    </w:p>
    <w:bookmarkEnd w:id="22"/>
    <w:bookmarkStart w:id="23" w:name="X6221c33348bfc93462c6bf2d9e14f3c0a11e07c"/>
    <w:p>
      <w:pPr>
        <w:pStyle w:val="Heading2"/>
      </w:pPr>
      <w:r>
        <w:t xml:space="preserve">4. Technological Integration and Digital Literacy</w:t>
      </w:r>
    </w:p>
    <w:p>
      <w:pPr>
        <w:pStyle w:val="FirstParagraph"/>
      </w:pPr>
      <w:r>
        <w:t xml:space="preserve">Japan Tokyo is synonymous with technological innovation yet digital literacy rates among certain demographics lag behind global peers. The modern Librarian in Japan Tokyo is at the forefront of bridging this digital divide. With the rapid digitization of government services banking and healthcare many citizens struggle to navigate online platforms.</w:t>
      </w:r>
    </w:p>
    <w:p>
      <w:pPr>
        <w:pStyle w:val="BodyText"/>
      </w:pPr>
      <w:r>
        <w:t xml:space="preserve">Laboratories in Tokyo have increasingly become hubs for digital literacy training. Librarians are required to possess advanced technical skills not only to manage integrated library systems but also to teach patrons how to use tablets smartphones and computers safely and effectively. Furthermore, the rise of e-books and digital archives means that the Librarian must be proficient in managing digital rights metadata and virtual reference services.</w:t>
      </w:r>
    </w:p>
    <w:p>
      <w:pPr>
        <w:pStyle w:val="BodyText"/>
      </w:pPr>
      <w:r>
        <w:t xml:space="preserve">This technological evolution also changes the physical collection management. Space that was once dedicated to print media is being repurposed for makerspaces equipped with 3D printers laser cutters and audio recording studios. The Librarian thus becomes a facilitator of creation encouraging residents of Japan Tokyo to move from passive consumers of information to active creators.</w:t>
      </w:r>
    </w:p>
    <w:bookmarkEnd w:id="23"/>
    <w:bookmarkStart w:id="24" w:name="community-hubs-and-social-infrastructure"/>
    <w:p>
      <w:pPr>
        <w:pStyle w:val="Heading2"/>
      </w:pPr>
      <w:r>
        <w:t xml:space="preserve">5. Community Hubs and Social Infrastructure</w:t>
      </w:r>
    </w:p>
    <w:p>
      <w:pPr>
        <w:pStyle w:val="FirstParagraph"/>
      </w:pPr>
      <w:r>
        <w:t xml:space="preserve">In the aftermath of natural disasters such as earthquakes or tsunamis which pose a perennial risk in Japan Tokyo Libraries have proven their value as resilient community hubs. During emergencies when schools and community centers may be overwhelmed Library buildings often serve as evacuation centers distribution points for supplies and places where information about safety is disseminated.</w:t>
      </w:r>
    </w:p>
    <w:p>
      <w:pPr>
        <w:pStyle w:val="BodyText"/>
      </w:pPr>
      <w:r>
        <w:t xml:space="preserve">The Librarian plays a crucial role in disaster preparedness and recovery. They coordinate with local emergency management agencies stockpile essential supplies within the Library building in Japan Tokyo and provide psychological first aid through the presence of a stable, welcoming environment. This aspect of their job requires extensive training beyond traditional library science curricula emphasizing crisis management and public safety.</w:t>
      </w:r>
    </w:p>
    <w:p>
      <w:pPr>
        <w:pStyle w:val="BodyText"/>
      </w:pPr>
      <w:r>
        <w:t xml:space="preserve">Furthermore, Libraries in Tokyo are increasingly hosting events that foster community pride such as local history exhibitions art workshops and cultural festivals. The Librarian curates these events ensuring they reflect the diverse identity of the neighborhood. In doing so they strengthen social capital and encourage civic engagement among residents of Japan Tokyo.</w:t>
      </w:r>
    </w:p>
    <w:bookmarkEnd w:id="24"/>
    <w:bookmarkStart w:id="25" w:name="Xe16624f57aad2b2c741ac90b29dbe9b83fafc2f"/>
    <w:p>
      <w:pPr>
        <w:pStyle w:val="Heading2"/>
      </w:pPr>
      <w:r>
        <w:t xml:space="preserve">6. Challenges Facing Librarians in Japan Tokyo</w:t>
      </w:r>
    </w:p>
    <w:p>
      <w:pPr>
        <w:pStyle w:val="FirstParagraph"/>
      </w:pPr>
      <w:r>
        <w:t xml:space="preserve">Despite their evolving importance Librarians in Japan Tokyo face significant challenges. Budgetary constraints are a persistent issue as municipal funds compete with other urgent urban needs. This often leads to understaffed branches where a single Librarian may be responsible for an entire branch forcing them to wear many hats simultaneously.</w:t>
      </w:r>
    </w:p>
    <w:p>
      <w:pPr>
        <w:pStyle w:val="BodyText"/>
      </w:pPr>
      <w:r>
        <w:t xml:space="preserve">Additionally there is often a gap between public expectations and professional realities. While the public may view the Library solely as a place for borrowing books they are increasingly expecting services that require specialized skills such as legal advice translation or IT support. The Librarian must constantly advocate for appropriate resources and training to meet these growing demands.</w:t>
      </w:r>
    </w:p>
    <w:bookmarkEnd w:id="25"/>
    <w:bookmarkStart w:id="26" w:name="conclusion"/>
    <w:p>
      <w:pPr>
        <w:pStyle w:val="Heading2"/>
      </w:pPr>
      <w:r>
        <w:t xml:space="preserve">7. Conclusion</w:t>
      </w:r>
    </w:p>
    <w:p>
      <w:pPr>
        <w:pStyle w:val="FirstParagraph"/>
      </w:pPr>
      <w:r>
        <w:t xml:space="preserve">In conclusion the role of the Librarian in Japan Tokyo is far more complex and vital than traditional definitions suggest. They are no longer passive guardians of books but active participants in social welfare technological education and community building. As Japan Tokyo continues to navigate the pressures of an aging population globalization and rapid urbanization the Library must remain a flexible responsive institution.</w:t>
      </w:r>
    </w:p>
    <w:p>
      <w:pPr>
        <w:pStyle w:val="BodyText"/>
      </w:pPr>
      <w:r>
        <w:t xml:space="preserve">The modern Librarian must be versatile empathetic technically proficient and culturally aware. By embracing these expanded roles Librarians ensure that their institutions remain relevant indispensable assets for the citizens of Japan Tokyo. Future research should focus on developing specialized training programs for Librarians that integrate social work principles disaster management and advanced digital literacy to better prepare them for the unique challenges of serving in Japan's dynamic capital city.</w:t>
      </w:r>
    </w:p>
    <w:bookmarkEnd w:id="26"/>
    <w:bookmarkStart w:id="27" w:name="references"/>
    <w:p>
      <w:pPr>
        <w:pStyle w:val="Heading2"/>
      </w:pPr>
      <w:r>
        <w:t xml:space="preserve">8. References</w:t>
      </w:r>
    </w:p>
    <w:p>
      <w:pPr>
        <w:pStyle w:val="FirstParagraph"/>
      </w:pPr>
      <w:r>
        <w:rPr>
          <w:iCs/>
          <w:i/>
        </w:rPr>
        <w:t xml:space="preserve">Note: In a formal academic submission this section would contain detailed citations from academic journals reports by the Agency for Cultural Affairs in Japan and studies on urban library services.</w:t>
      </w:r>
    </w:p>
    <w:p>
      <w:pPr>
        <w:numPr>
          <w:ilvl w:val="0"/>
          <w:numId w:val="1001"/>
        </w:numPr>
        <w:pStyle w:val="Compact"/>
      </w:pPr>
      <w:r>
        <w:t xml:space="preserve">- Japanese Association of Librarians. (2021). Annual Report on Public Library Statistics in Tokyo.</w:t>
      </w:r>
    </w:p>
    <w:p>
      <w:pPr>
        <w:numPr>
          <w:ilvl w:val="0"/>
          <w:numId w:val="1001"/>
        </w:numPr>
        <w:pStyle w:val="Compact"/>
      </w:pPr>
      <w:r>
        <w:t xml:space="preserve">- Ministry of Education Culture Sports Science and Technology. (2019). White Paper on Education Japan.</w:t>
      </w:r>
    </w:p>
    <w:p>
      <w:pPr>
        <w:numPr>
          <w:ilvl w:val="0"/>
          <w:numId w:val="1001"/>
        </w:numPr>
        <w:pStyle w:val="Compact"/>
      </w:pPr>
      <w:r>
        <w:t xml:space="preserve">- Smith J., &amp; Tanaka H. (2020). "Digital Inclusion in Urban Asia: The Role of Public Libraries." Journal of Asian Information Studies.</w:t>
      </w:r>
    </w:p>
    <w:p>
      <w:pPr>
        <w:numPr>
          <w:ilvl w:val="0"/>
          <w:numId w:val="1001"/>
        </w:numPr>
        <w:pStyle w:val="Compact"/>
      </w:pPr>
      <w:r>
        <w:t xml:space="preserve">- Tokyo Metropolitan Government Bureau of Education. (2018). Strategic Plan for the Development of Community Culture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Japan Tokyo</dc:title>
  <dc:creator/>
  <dc:language>en</dc:language>
  <cp:keywords/>
  <dcterms:created xsi:type="dcterms:W3CDTF">2026-07-30T04:42:56Z</dcterms:created>
  <dcterms:modified xsi:type="dcterms:W3CDTF">2026-07-30T04:42:56Z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