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Kenya,</w:t>
      </w:r>
      <w:r>
        <w:t xml:space="preserve"> </w:t>
      </w:r>
      <w:r>
        <w:t xml:space="preserve">Nairobi</w:t>
      </w:r>
    </w:p>
    <w:bookmarkStart w:id="21" w:name="X45dbfb82a81e28a78198f8e0920b2ba34364cdc"/>
    <w:p>
      <w:pPr>
        <w:pStyle w:val="Heading1"/>
      </w:pPr>
      <w:r>
        <w:t xml:space="preserve">The Evolving Role of the Librarian in Kenya, Nairobi</w:t>
      </w:r>
    </w:p>
    <w:bookmarkStart w:id="20" w:name="X464a0bb080d62c85ae163ce058a072dc7074016"/>
    <w:p>
      <w:pPr>
        <w:pStyle w:val="Heading2"/>
      </w:pPr>
      <w:r>
        <w:t xml:space="preserve">A Term Paper on Information Management, Community Development, and Digital Transformation</w:t>
      </w:r>
    </w:p>
    <w:bookmarkEnd w:id="20"/>
    <w:bookmarkEnd w:id="21"/>
    <w:p>
      <w:pPr>
        <w:pStyle w:val="FirstParagraph"/>
      </w:pPr>
      <w:r>
        <w:rPr>
          <w:bCs/>
          <w:b/>
        </w:rPr>
        <w:t xml:space="preserve">Date:</w:t>
      </w:r>
      <w:r>
        <w:t xml:space="preserve"> </w:t>
      </w:r>
      <w:r>
        <w:t xml:space="preserve">October 24, 2023</w:t>
      </w:r>
      <w:r>
        <w:br/>
      </w:r>
      <w:r>
        <w:rPr>
          <w:bCs/>
          <w:b/>
        </w:rPr>
        <w:t xml:space="preserve">Course:</w:t>
      </w:r>
      <w:r>
        <w:t xml:space="preserve"> </w:t>
      </w:r>
      <w:r>
        <w:t xml:space="preserve">Library and Information Science</w:t>
      </w:r>
      <w:r>
        <w:br/>
      </w:r>
      <w:r>
        <w:rPr>
          <w:bCs/>
          <w:b/>
        </w:rPr>
        <w:t xml:space="preserve">Institution:</w:t>
      </w:r>
      <w:r>
        <w:t xml:space="preserve"> </w:t>
      </w:r>
      <w:r>
        <w:t xml:space="preserve">University of Nairobi Department of Information Studies</w:t>
      </w:r>
    </w:p>
    <w:bookmarkStart w:id="22" w:name="X81873cceaf571a8028ba01011a815a32034716b"/>
    <w:p>
      <w:pPr>
        <w:pStyle w:val="Heading3"/>
      </w:pPr>
      <w:r>
        <w:t xml:space="preserve">I. Introduction: The Librarian as a Cornerstone in Kenya, Nairobi</w:t>
      </w:r>
    </w:p>
    <w:p>
      <w:pPr>
        <w:pStyle w:val="FirstParagraph"/>
      </w:pPr>
      <w:r>
        <w:t xml:space="preserve">The narrative surrounding the profession of librarianship has undergone a radical transformation over the past two decades. No longer confined to the quiet management of physical volumes within four walls, the role of the</w:t>
      </w:r>
      <w:r>
        <w:t xml:space="preserve"> </w:t>
      </w:r>
      <w:r>
        <w:rPr>
          <w:bCs/>
          <w:b/>
        </w:rPr>
        <w:t xml:space="preserve">Librarian</w:t>
      </w:r>
      <w:r>
        <w:t xml:space="preserve"> </w:t>
      </w:r>
      <w:r>
        <w:t xml:space="preserve">has expanded to encompass digital curation, community education, technological facilitation, and social advocacy. In Kenya’s capital city of Nairobi, this evolution is particularly pronounced due to the unique socio-economic dynamics that define a rapidly urbanizing metropolis situated in a developing nation. This term paper explores the multifaceted duties of the</w:t>
      </w:r>
      <w:r>
        <w:t xml:space="preserve"> </w:t>
      </w:r>
      <w:r>
        <w:rPr>
          <w:bCs/>
          <w:b/>
        </w:rPr>
        <w:t xml:space="preserve">Librarian</w:t>
      </w:r>
      <w:r>
        <w:t xml:space="preserve"> </w:t>
      </w:r>
      <w:r>
        <w:t xml:space="preserve">within the context of</w:t>
      </w:r>
      <w:r>
        <w:t xml:space="preserve"> </w:t>
      </w:r>
      <w:r>
        <w:rPr>
          <w:bCs/>
          <w:b/>
        </w:rPr>
        <w:t xml:space="preserve">Kenya, Nairobi</w:t>
      </w:r>
      <w:r>
        <w:t xml:space="preserve">, examining how these professionals bridge digital divides, preserve cultural heritage, and foster lifelong learning in one of Africa’s most vibrant urban centers.</w:t>
      </w:r>
    </w:p>
    <w:p>
      <w:pPr>
        <w:pStyle w:val="BodyText"/>
      </w:pPr>
      <w:r>
        <w:t xml:space="preserve">Nairobi serves as a critical hub for information flow in East Africa. It hosts major universities, national archives, international NGO headquarters, and a burgeoning startup ecosystem. In such an environment, the</w:t>
      </w:r>
      <w:r>
        <w:t xml:space="preserve"> </w:t>
      </w:r>
      <w:r>
        <w:rPr>
          <w:bCs/>
          <w:b/>
        </w:rPr>
        <w:t xml:space="preserve">Librarian</w:t>
      </w:r>
      <w:r>
        <w:t xml:space="preserve"> </w:t>
      </w:r>
      <w:r>
        <w:t xml:space="preserve">is not merely a gatekeeper of books but an essential facilitator of knowledge access. The challenges faced by libraries in Nairobi—ranging from funding constraints to rapid technological obsolescence—require librarians to be agile, innovative, and deeply embedded in their local communities. Understanding the specific context of</w:t>
      </w:r>
      <w:r>
        <w:t xml:space="preserve"> </w:t>
      </w:r>
      <w:r>
        <w:rPr>
          <w:bCs/>
          <w:b/>
        </w:rPr>
        <w:t xml:space="preserve">Kenya, Nairobi</w:t>
      </w:r>
      <w:r>
        <w:t xml:space="preserve">, is therefore imperative for comprehending the modern scope of library science.</w:t>
      </w:r>
    </w:p>
    <w:bookmarkEnd w:id="22"/>
    <w:bookmarkStart w:id="23" w:name="Xf8701ac47b0463d978f0a780ed136f386cec8f3"/>
    <w:p>
      <w:pPr>
        <w:pStyle w:val="Heading3"/>
      </w:pPr>
      <w:r>
        <w:t xml:space="preserve">II. Bridging the Digital Divide: Technology Facilitation</w:t>
      </w:r>
    </w:p>
    <w:p>
      <w:pPr>
        <w:pStyle w:val="FirstParagraph"/>
      </w:pPr>
      <w:r>
        <w:t xml:space="preserve">In contemporary</w:t>
      </w:r>
      <w:r>
        <w:t xml:space="preserve"> </w:t>
      </w:r>
      <w:r>
        <w:rPr>
          <w:bCs/>
          <w:b/>
        </w:rPr>
        <w:t xml:space="preserve">Kenya, Nairobi</w:t>
      </w:r>
      <w:r>
        <w:t xml:space="preserve">, access to information technology is both a privilege and a necessity. While mobile penetration rates are high, reliable internet access and digital literacy remain unevenly distributed. Herein lies the primary modern duty of the</w:t>
      </w:r>
      <w:r>
        <w:t xml:space="preserve"> </w:t>
      </w:r>
      <w:r>
        <w:rPr>
          <w:bCs/>
          <w:b/>
        </w:rPr>
        <w:t xml:space="preserve">Librarian</w:t>
      </w:r>
      <w:r>
        <w:t xml:space="preserve">: serving as a digital bridge. Public libraries in Nairobi, such as those under the Nairobi County Government’s initiatives or independent community hubs like the Kenya National Library Service branches, have become vital centers for digital inclusion.</w:t>
      </w:r>
    </w:p>
    <w:p>
      <w:pPr>
        <w:pStyle w:val="BodyText"/>
      </w:pPr>
      <w:r>
        <w:t xml:space="preserve">The</w:t>
      </w:r>
      <w:r>
        <w:t xml:space="preserve"> </w:t>
      </w:r>
      <w:r>
        <w:rPr>
          <w:bCs/>
          <w:b/>
        </w:rPr>
        <w:t xml:space="preserve">Librarian</w:t>
      </w:r>
      <w:r>
        <w:t xml:space="preserve"> </w:t>
      </w:r>
      <w:r>
        <w:t xml:space="preserve">in this setting acts as an ICT (Information and Communication Technology) facilitator. They assist patrons who may never have used a computer before with basic tasks, such as filling out online government forms, applying for university courses via the Kenya Universities and Colleges Central Placement Service (KUCCPS), or accessing e-government services like eCitizen. By providing training on digital literacy, cybersecurity awareness, and software proficiency, the</w:t>
      </w:r>
      <w:r>
        <w:t xml:space="preserve"> </w:t>
      </w:r>
      <w:r>
        <w:rPr>
          <w:bCs/>
          <w:b/>
        </w:rPr>
        <w:t xml:space="preserve">Librarian</w:t>
      </w:r>
      <w:r>
        <w:t xml:space="preserve"> </w:t>
      </w:r>
      <w:r>
        <w:t xml:space="preserve">empowers citizens to navigate the digital landscape of</w:t>
      </w:r>
      <w:r>
        <w:t xml:space="preserve"> </w:t>
      </w:r>
      <w:r>
        <w:rPr>
          <w:bCs/>
          <w:b/>
        </w:rPr>
        <w:t xml:space="preserve">Kenya, Nairobi</w:t>
      </w:r>
      <w:r>
        <w:t xml:space="preserve">. This role transforms the library from a passive repository into an active engine for economic empowerment and civic participation.</w:t>
      </w:r>
    </w:p>
    <w:bookmarkEnd w:id="23"/>
    <w:bookmarkStart w:id="24" w:name="Xdbb415f65fe52013dc77e5e72af567a5867b6a1"/>
    <w:p>
      <w:pPr>
        <w:pStyle w:val="Heading3"/>
      </w:pPr>
      <w:r>
        <w:t xml:space="preserve">III. Preserving Local Heritage and Cultural Identity</w:t>
      </w:r>
    </w:p>
    <w:p>
      <w:pPr>
        <w:pStyle w:val="FirstParagraph"/>
      </w:pPr>
      <w:r>
        <w:t xml:space="preserve">Beyond digital services, the traditional mandate of preservation remains critical. In</w:t>
      </w:r>
      <w:r>
        <w:t xml:space="preserve"> </w:t>
      </w:r>
      <w:r>
        <w:rPr>
          <w:bCs/>
          <w:b/>
        </w:rPr>
        <w:t xml:space="preserve">Kenya, Nairobi</w:t>
      </w:r>
      <w:r>
        <w:t xml:space="preserve">, there is a rich tapestry of oral histories, indigenous knowledge systems, and literary works that are at risk of being lost to time or dominated by Western-centric archives. The</w:t>
      </w:r>
      <w:r>
        <w:t xml:space="preserve"> </w:t>
      </w:r>
      <w:r>
        <w:rPr>
          <w:bCs/>
          <w:b/>
        </w:rPr>
        <w:t xml:space="preserve">Librarian</w:t>
      </w:r>
      <w:r>
        <w:t xml:space="preserve"> </w:t>
      </w:r>
      <w:r>
        <w:t xml:space="preserve">plays a pivotal role in curating and preserving Kenyan heritage. This involves collecting local newspapers, academic theses from institutions like the University of Nairobi and JKUAT, manuscripts from local authors, and records of historical events specific to the region.</w:t>
      </w:r>
    </w:p>
    <w:p>
      <w:pPr>
        <w:pStyle w:val="BodyText"/>
      </w:pPr>
      <w:r>
        <w:t xml:space="preserve">Institutions such as the National Archives and Documentation Services in Nairobi rely heavily on skilled</w:t>
      </w:r>
      <w:r>
        <w:t xml:space="preserve"> </w:t>
      </w:r>
      <w:r>
        <w:rPr>
          <w:bCs/>
          <w:b/>
        </w:rPr>
        <w:t xml:space="preserve">Librarians</w:t>
      </w:r>
      <w:r>
        <w:t xml:space="preserve"> </w:t>
      </w:r>
      <w:r>
        <w:t xml:space="preserve">who understand archival standards but also possess cultural sensitivity. The</w:t>
      </w:r>
      <w:r>
        <w:t xml:space="preserve"> </w:t>
      </w:r>
      <w:r>
        <w:rPr>
          <w:bCs/>
          <w:b/>
        </w:rPr>
        <w:t xml:space="preserve">Librarian</w:t>
      </w:r>
      <w:r>
        <w:t xml:space="preserve"> </w:t>
      </w:r>
      <w:r>
        <w:t xml:space="preserve">ensures that materials related to Kenya’s independence struggle, tribal histories, and contemporary social issues are accessible for research and public engagement. Furthermore, librarians in Nairobi often collaborate with local artists and historians to create special collections that reflect the identity of</w:t>
      </w:r>
      <w:r>
        <w:t xml:space="preserve"> </w:t>
      </w:r>
      <w:r>
        <w:rPr>
          <w:bCs/>
          <w:b/>
        </w:rPr>
        <w:t xml:space="preserve">Kenya, Nairobi</w:t>
      </w:r>
      <w:r>
        <w:t xml:space="preserve">, thereby fostering a sense of pride and belonging among residents. This preservation effort is not just about saving paper; it is about sustaining the cultural memory of a dynamic nation.</w:t>
      </w:r>
    </w:p>
    <w:bookmarkEnd w:id="24"/>
    <w:bookmarkStart w:id="25" w:name="X86bd889047320b0d5771c94af4d120f844753b8"/>
    <w:p>
      <w:pPr>
        <w:pStyle w:val="Heading3"/>
      </w:pPr>
      <w:r>
        <w:t xml:space="preserve">IV. The Librarian as an Educator and Community Builder</w:t>
      </w:r>
    </w:p>
    <w:p>
      <w:pPr>
        <w:pStyle w:val="FirstParagraph"/>
      </w:pPr>
      <w:r>
        <w:t xml:space="preserve">The social role of the</w:t>
      </w:r>
      <w:r>
        <w:t xml:space="preserve"> </w:t>
      </w:r>
      <w:r>
        <w:rPr>
          <w:bCs/>
          <w:b/>
        </w:rPr>
        <w:t xml:space="preserve">Librarian</w:t>
      </w:r>
      <w:r>
        <w:t xml:space="preserve"> </w:t>
      </w:r>
      <w:r>
        <w:t xml:space="preserve">extends into education and community cohesion. In</w:t>
      </w:r>
      <w:r>
        <w:t xml:space="preserve"> </w:t>
      </w:r>
      <w:r>
        <w:rPr>
          <w:bCs/>
          <w:b/>
        </w:rPr>
        <w:t xml:space="preserve">Kenya, Nairobi</w:t>
      </w:r>
      <w:r>
        <w:t xml:space="preserve">, where overcrowded classrooms and resource-poor schools are common in many informal settlements, libraries fill the educational gap. The</w:t>
      </w:r>
      <w:r>
        <w:t xml:space="preserve"> </w:t>
      </w:r>
      <w:r>
        <w:rPr>
          <w:bCs/>
          <w:b/>
        </w:rPr>
        <w:t xml:space="preserve">Librarian</w:t>
      </w:r>
      <w:r>
        <w:t xml:space="preserve"> </w:t>
      </w:r>
      <w:r>
        <w:t xml:space="preserve">organizes literacy programs for adults, homework clubs for children, and workshops on research skills for students preparing for national examinations.</w:t>
      </w:r>
    </w:p>
    <w:p>
      <w:pPr>
        <w:pStyle w:val="BodyText"/>
      </w:pPr>
      <w:r>
        <w:t xml:space="preserve">Moreover, libraries in Nairobi often serve as safe spaces—third places that are neither home nor work—where community members can gather safely. In a city with significant social stratification, the</w:t>
      </w:r>
      <w:r>
        <w:t xml:space="preserve"> </w:t>
      </w:r>
      <w:r>
        <w:rPr>
          <w:bCs/>
          <w:b/>
        </w:rPr>
        <w:t xml:space="preserve">Librarian</w:t>
      </w:r>
      <w:r>
        <w:t xml:space="preserve"> </w:t>
      </w:r>
      <w:r>
        <w:t xml:space="preserve">acts as a neutral mediator who promotes inclusivity. They organize town hall meetings, book clubs featuring Kenyan literature, and career counseling sessions that address unemployment issues prevalent in urban Kenya. By curating these community-building activities, the</w:t>
      </w:r>
      <w:r>
        <w:t xml:space="preserve"> </w:t>
      </w:r>
      <w:r>
        <w:rPr>
          <w:bCs/>
          <w:b/>
        </w:rPr>
        <w:t xml:space="preserve">Librarian</w:t>
      </w:r>
      <w:r>
        <w:t xml:space="preserve"> </w:t>
      </w:r>
      <w:r>
        <w:t xml:space="preserve">strengthens social capital and promotes democratic values of free inquiry and dialogue within</w:t>
      </w:r>
      <w:r>
        <w:t xml:space="preserve"> </w:t>
      </w:r>
      <w:r>
        <w:rPr>
          <w:bCs/>
          <w:b/>
        </w:rPr>
        <w:t xml:space="preserve">Kenya, Nairobi</w:t>
      </w:r>
      <w:r>
        <w:t xml:space="preserve">.</w:t>
      </w:r>
    </w:p>
    <w:bookmarkEnd w:id="25"/>
    <w:bookmarkStart w:id="26" w:name="X02b0408158c6a3589f5f7678d4f479d0bb6d310"/>
    <w:p>
      <w:pPr>
        <w:pStyle w:val="Heading3"/>
      </w:pPr>
      <w:r>
        <w:t xml:space="preserve">V. Challenges Facing Librarians in Kenya, Nairobi</w:t>
      </w:r>
    </w:p>
    <w:p>
      <w:pPr>
        <w:pStyle w:val="FirstParagraph"/>
      </w:pPr>
      <w:r>
        <w:t xml:space="preserve">Despite their expanding roles,</w:t>
      </w:r>
      <w:r>
        <w:t xml:space="preserve"> </w:t>
      </w:r>
      <w:r>
        <w:rPr>
          <w:bCs/>
          <w:b/>
        </w:rPr>
        <w:t xml:space="preserve">Librarians</w:t>
      </w:r>
      <w:r>
        <w:rPr>
          <w:iCs/>
          <w:i/>
        </w:rPr>
        <w:t xml:space="preserve">s in</w:t>
      </w:r>
    </w:p>
    <w:p>
      <w:pPr>
        <w:pStyle w:val="BodyText"/>
      </w:pPr>
      <w:r>
        <w:t xml:space="preserve">Kenya, Nairobi</w:t>
      </w:r>
      <w:r>
        <w:t xml:space="preserve"> </w:t>
      </w:r>
      <w:r>
        <w:t xml:space="preserve">face significant hurdles. Budgetary constraints often limit the acquisition of new materials and the maintenance of IT infrastructure. Furthermore, there is sometimes a lack of professional recognition for the strategic importance libraries play in national development. The rapid pace of technological change also demands continuous professional development for</w:t>
      </w:r>
      <w:r>
        <w:t xml:space="preserve"> </w:t>
      </w:r>
      <w:r>
        <w:rPr>
          <w:bCs/>
          <w:b/>
        </w:rPr>
        <w:t xml:space="preserve">Librarians</w:t>
      </w:r>
      <w:r>
        <w:t xml:space="preserve">, yet opportunities for advanced training can be limited or expensive.</w:t>
      </w:r>
    </w:p>
    <w:p>
      <w:pPr>
        <w:pStyle w:val="BodyText"/>
      </w:pPr>
      <w:r>
        <w:t xml:space="preserve">Kenya, Nairobi</w:t>
      </w:r>
      <w:r>
        <w:t xml:space="preserve"> </w:t>
      </w:r>
      <w:r>
        <w:t xml:space="preserve">librarians must constantly advocate for their profession’s value to stakeholders, including the government, private sector partners, and local communities. They must navigate bureaucratic red tape while trying to implement innovative solutions. The tension between traditional library values and the commercialization of information resources adds another layer of complexity to their daily work.</w:t>
      </w:r>
    </w:p>
    <w:bookmarkEnd w:id="26"/>
    <w:bookmarkStart w:id="27" w:name="X3597656c478bca5766a144967db31365f150d8e"/>
    <w:p>
      <w:pPr>
        <w:pStyle w:val="Heading3"/>
      </w:pPr>
      <w:r>
        <w:t xml:space="preserve">VI. Conclusion: The Future of Librarianship in Nairobi</w:t>
      </w:r>
    </w:p>
    <w:p>
      <w:pPr>
        <w:pStyle w:val="FirstParagraph"/>
      </w:pPr>
      <w:r>
        <w:t xml:space="preserve">In conclusion, the role of the</w:t>
      </w:r>
      <w:r>
        <w:t xml:space="preserve"> </w:t>
      </w:r>
      <w:r>
        <w:rPr>
          <w:bCs/>
          <w:b/>
        </w:rPr>
        <w:t xml:space="preserve">Librarian</w:t>
      </w:r>
      <w:r>
        <w:rPr>
          <w:iCs/>
          <w:i/>
        </w:rPr>
        <w:t xml:space="preserve">s in</w:t>
      </w:r>
    </w:p>
    <w:p>
      <w:pPr>
        <w:pStyle w:val="BodyText"/>
      </w:pPr>
      <w:r>
        <w:t xml:space="preserve">Kenya, Nairobi</w:t>
      </w:r>
      <w:r>
        <w:t xml:space="preserve"> </w:t>
      </w:r>
      <w:r>
        <w:t xml:space="preserve">is far more dynamic and impactful than traditional stereotypes suggest. These professionals are digital navigators, cultural guardians, educators, and community leaders. They are essential to the intellectual infrastructure of Kenya’s capital city.</w:t>
      </w:r>
    </w:p>
    <w:p>
      <w:pPr>
        <w:pStyle w:val="BodyText"/>
      </w:pPr>
      <w:r>
        <w:rPr>
          <w:bCs/>
          <w:b/>
        </w:rPr>
        <w:t xml:space="preserve">Kenya, Nairobi</w:t>
      </w:r>
    </w:p>
    <w:p>
      <w:pPr>
        <w:pStyle w:val="BodyText"/>
      </w:pPr>
      <w:r>
        <w:t xml:space="preserve">continues to grow as a center of innovation and culture in Africa. In this context, the</w:t>
      </w:r>
      <w:r>
        <w:t xml:space="preserve"> </w:t>
      </w:r>
      <w:r>
        <w:rPr>
          <w:bCs/>
          <w:b/>
        </w:rPr>
        <w:t xml:space="preserve">Librarian</w:t>
      </w:r>
      <w:r>
        <w:t xml:space="preserve"> </w:t>
      </w:r>
      <w:r>
        <w:t xml:space="preserve">must continue to adapt, leveraging technology while staying rooted in community needs. By doing so, they ensure that knowledge remains an equitable resource for all citizens. Future strategies should focus on strengthening partnerships between libraries and tech companies in Nairobi’s Silicon Savannah, increasing funding for public library infrastructure, and enhancing the professional training of</w:t>
      </w:r>
      <w:r>
        <w:t xml:space="preserve"> </w:t>
      </w:r>
      <w:r>
        <w:rPr>
          <w:bCs/>
          <w:b/>
        </w:rPr>
        <w:t xml:space="preserve">Librarians</w:t>
      </w:r>
      <w:r>
        <w:t xml:space="preserve"> </w:t>
      </w:r>
      <w:r>
        <w:t xml:space="preserve">to meet emerging demands.</w:t>
      </w:r>
    </w:p>
    <w:p>
      <w:pPr>
        <w:pStyle w:val="BodyText"/>
      </w:pPr>
      <w:r>
        <w:t xml:space="preserve">The trajectory of information services in</w:t>
      </w:r>
      <w:r>
        <w:t xml:space="preserve"> </w:t>
      </w:r>
      <w:r>
        <w:rPr>
          <w:bCs/>
          <w:b/>
        </w:rPr>
        <w:t xml:space="preserve">Kenya, Nairobi</w:t>
      </w:r>
    </w:p>
    <w:p>
      <w:pPr>
        <w:pStyle w:val="BodyText"/>
      </w:pPr>
      <w:r>
        <w:t xml:space="preserve">is inextricably linked to the vision and resilience of its</w:t>
      </w:r>
      <w:r>
        <w:t xml:space="preserve"> </w:t>
      </w:r>
      <w:r>
        <w:rPr>
          <w:bCs/>
          <w:b/>
        </w:rPr>
        <w:t xml:space="preserve">Librarians</w:t>
      </w:r>
      <w:r>
        <w:t xml:space="preserve">. As they navigate the complexities of the modern information age, they remain indispensable architects of an informed, empowered, and culturally vibrant society.</w:t>
      </w:r>
    </w:p>
    <w:p>
      <w:pPr>
        <w:pStyle w:val="BodyText"/>
      </w:pPr>
      <w:r>
        <w:rPr>
          <w:iCs/>
          <w:i/>
        </w:rPr>
        <w:t xml:space="preserve">End of Term Paper Document on Librarian in Kenya, Nairobi</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Kenya, Nairobi</dc:title>
  <dc:creator/>
  <cp:keywords/>
  <dcterms:created xsi:type="dcterms:W3CDTF">2026-07-29T09:32:20Z</dcterms:created>
  <dcterms:modified xsi:type="dcterms:W3CDTF">2026-07-29T09:32:20Z</dcterms:modified>
</cp:coreProperties>
</file>

<file path=docProps/custom.xml><?xml version="1.0" encoding="utf-8"?>
<Properties xmlns="http://schemas.openxmlformats.org/officeDocument/2006/custom-properties" xmlns:vt="http://schemas.openxmlformats.org/officeDocument/2006/docPropsVTypes"/>
</file>