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Kuwait</w:t>
      </w:r>
      <w:r>
        <w:t xml:space="preserve"> </w:t>
      </w:r>
      <w:r>
        <w:t xml:space="preserve">City</w:t>
      </w:r>
    </w:p>
    <w:bookmarkStart w:id="20" w:name="X420aff2a11ad1f7f38ca2bca20dacae76af770c"/>
    <w:p>
      <w:pPr>
        <w:pStyle w:val="Heading1"/>
      </w:pPr>
      <w:r>
        <w:t xml:space="preserve">The Evolving Role of the Librarian in Kuwait City: A Term Paper Analysis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Kuwait City, State of Kuwait</w:t>
      </w:r>
      <w:r>
        <w:br/>
      </w:r>
      <w:r>
        <w:rPr>
          <w:bCs/>
          <w:b/>
        </w:rPr>
        <w:t xml:space="preserve">Type:</w:t>
      </w:r>
      <w:r>
        <w:t xml:space="preserve"> </w:t>
      </w:r>
      <w:r>
        <w:t xml:space="preserve">Term Paper</w:t>
      </w:r>
    </w:p>
    <w:bookmarkEnd w:id="20"/>
    <w:bookmarkStart w:id="21" w:name="i.-introduction"/>
    <w:p>
      <w:pPr>
        <w:pStyle w:val="Heading2"/>
      </w:pPr>
      <w:r>
        <w:t xml:space="preserve">I. Introduction</w:t>
      </w:r>
    </w:p>
    <w:p>
      <w:pPr>
        <w:pStyle w:val="FirstParagraph"/>
      </w:pPr>
      <w:r>
        <w:t xml:space="preserve">In the contemporary knowledge economy, libraries have transcended their traditional roles as mere repositories of books to become dynamic community hubs and centers for digital literacy. This transformation is particularly pronounced in urban centers that are rapidly modernizing while striving to preserve cultural heritage. Nowhere is this dichotomy more evident than in</w:t>
      </w:r>
      <w:r>
        <w:t xml:space="preserve"> </w:t>
      </w:r>
      <w:r>
        <w:rPr>
          <w:bCs/>
          <w:b/>
        </w:rPr>
        <w:t xml:space="preserve">Kuwait City</w:t>
      </w:r>
      <w:r>
        <w:t xml:space="preserve">, the capital and largest city of the State of Kuwait. As a metropolis that serves as the political, economic, and cultural heart of the nation,</w:t>
      </w:r>
      <w:r>
        <w:t xml:space="preserve"> </w:t>
      </w:r>
      <w:r>
        <w:rPr>
          <w:bCs/>
          <w:b/>
        </w:rPr>
        <w:t xml:space="preserve">Kuwait City</w:t>
      </w:r>
      <w:r>
        <w:t xml:space="preserve"> </w:t>
      </w:r>
      <w:r>
        <w:t xml:space="preserve">hosts a dense network of academic, public, and specialized institutions. At the core of these institutions lies a pivotal professional figure: the</w:t>
      </w:r>
      <w:r>
        <w:t xml:space="preserve"> </w:t>
      </w:r>
      <w:r>
        <w:rPr>
          <w:bCs/>
          <w:b/>
        </w:rPr>
        <w:t xml:space="preserve">Librarian</w:t>
      </w:r>
      <w:r>
        <w:t xml:space="preserve">.</w:t>
      </w:r>
      <w:r>
        <w:t xml:space="preserve"> </w:t>
      </w:r>
      <w:r>
        <w:t xml:space="preserve">This term paper aims to explore the multifaceted responsibilities of the</w:t>
      </w:r>
      <w:r>
        <w:t xml:space="preserve"> </w:t>
      </w:r>
      <w:r>
        <w:rPr>
          <w:bCs/>
          <w:b/>
        </w:rPr>
        <w:t xml:space="preserve">Librarian</w:t>
      </w:r>
      <w:r>
        <w:t xml:space="preserve">, analyzing how their role has adapted to meet the specific sociocultural and technological demands of patrons in</w:t>
      </w:r>
      <w:r>
        <w:t xml:space="preserve"> </w:t>
      </w:r>
      <w:r>
        <w:rPr>
          <w:bCs/>
          <w:b/>
        </w:rPr>
        <w:t xml:space="preserve">Kuwait City. By examining historical contexts, educational requirements, and future trends, this document highlights why understanding the modern</w:t>
      </w:r>
      <w:r>
        <w:rPr>
          <w:bCs/>
          <w:b/>
        </w:rPr>
        <w:t xml:space="preserve"> </w:t>
      </w:r>
      <w:r>
        <w:rPr>
          <w:bCs/>
          <w:b/>
          <w:bCs/>
          <w:b/>
        </w:rPr>
        <w:t xml:space="preserve">Librarian is essential for maintaining an informed and engaged society within the unique geographic context of</w:t>
      </w:r>
      <w:r>
        <w:rPr>
          <w:bCs/>
          <w:b/>
          <w:bCs/>
          <w:b/>
        </w:rPr>
        <w:t xml:space="preserve"> </w:t>
      </w:r>
      <w:r>
        <w:rPr>
          <w:bCs/>
          <w:b/>
          <w:bCs/>
          <w:b/>
          <w:bCs/>
          <w:b/>
        </w:rPr>
        <w:t xml:space="preserve">Kuwait City.</w:t>
      </w:r>
    </w:p>
    <w:bookmarkEnd w:id="21"/>
    <w:bookmarkStart w:id="22" w:name="X09213f8a413e0b19e7fde464bb870913f928083"/>
    <w:p>
      <w:pPr>
        <w:pStyle w:val="Heading2"/>
      </w:pPr>
      <w:r>
        <w:t xml:space="preserve">II. The Professional Profile of the Modern Librarian</w:t>
      </w:r>
    </w:p>
    <w:p>
      <w:pPr>
        <w:pStyle w:val="FirstParagraph"/>
      </w:pPr>
      <w:r>
        <w:t xml:space="preserve">Historically, a librarian was viewed primarily as a custodian of materials—a gatekeeper who ensured books were shelved correctly and read by patrons. However, in today’s landscape, particularly within</w:t>
      </w:r>
      <w:r>
        <w:t xml:space="preserve"> </w:t>
      </w:r>
      <w:r>
        <w:rPr>
          <w:bCs/>
          <w:b/>
        </w:rPr>
        <w:t xml:space="preserve">Kuwait City’s</w:t>
      </w:r>
      <w:r>
        <w:t xml:space="preserve"> </w:t>
      </w:r>
      <w:r>
        <w:t xml:space="preserve">expanding educational sectors such as Kuwait University and international branches of universities located in the city, the definition has shifted dramatically. The modern</w:t>
      </w:r>
      <w:r>
        <w:t xml:space="preserve"> </w:t>
      </w:r>
      <w:r>
        <w:rPr>
          <w:bCs/>
          <w:b/>
        </w:rPr>
        <w:t xml:space="preserve">Librarian is an information specialist, a technology integrator, and an educator.</w:t>
      </w:r>
      <w:r>
        <w:rPr>
          <w:bCs/>
          <w:b/>
        </w:rPr>
        <w:t xml:space="preserve"> </w:t>
      </w:r>
      <w:r>
        <w:rPr>
          <w:bCs/>
          <w:b/>
        </w:rPr>
        <w:t xml:space="preserve">To qualify for these roles in major institutions across</w:t>
      </w:r>
      <w:r>
        <w:rPr>
          <w:bCs/>
          <w:b/>
        </w:rPr>
        <w:t xml:space="preserve"> </w:t>
      </w:r>
      <w:r>
        <w:rPr>
          <w:bCs/>
          <w:b/>
          <w:bCs/>
          <w:b/>
        </w:rPr>
        <w:t xml:space="preserve">Kuwait City</w:t>
      </w:r>
      <w:r>
        <w:rPr>
          <w:bCs/>
          <w:b/>
        </w:rPr>
        <w:t xml:space="preserve">, individuals typically require advanced degrees from accredited Library and Information Science (LIS) programs. This academic rigor ensures that the librarian possesses not only organizational skills but also competencies in information retrieval, cataloging standards (such as MARC21 or Dublin Core), and digital resource management. In</w:t>
      </w:r>
      <w:r>
        <w:rPr>
          <w:bCs/>
          <w:b/>
        </w:rPr>
        <w:t xml:space="preserve"> </w:t>
      </w:r>
      <w:r>
        <w:rPr>
          <w:bCs/>
          <w:b/>
          <w:bCs/>
          <w:b/>
        </w:rPr>
        <w:t xml:space="preserve">Kuwait City</w:t>
      </w:r>
      <w:r>
        <w:rPr>
          <w:bCs/>
          <w:b/>
        </w:rPr>
        <w:t xml:space="preserve">, where Arabic and English are the primary languages of instruction and administration, librarians must often be bilingual, capable of navigating diverse databases that cater to different linguistic communities.</w:t>
      </w:r>
      <w:r>
        <w:rPr>
          <w:bCs/>
          <w:b/>
        </w:rPr>
        <w:t xml:space="preserve"> </w:t>
      </w:r>
      <w:r>
        <w:rPr>
          <w:bCs/>
          <w:b/>
        </w:rPr>
        <w:t xml:space="preserve">Furthermore, the</w:t>
      </w:r>
      <w:r>
        <w:rPr>
          <w:bCs/>
          <w:b/>
        </w:rPr>
        <w:t xml:space="preserve"> </w:t>
      </w:r>
      <w:r>
        <w:rPr>
          <w:bCs/>
          <w:b/>
          <w:bCs/>
          <w:b/>
        </w:rPr>
        <w:t xml:space="preserve">Librarian acts as a bridge between complex data systems and everyday users. For students in</w:t>
      </w:r>
      <w:r>
        <w:rPr>
          <w:bCs/>
          <w:b/>
          <w:bCs/>
          <w:b/>
        </w:rPr>
        <w:t xml:space="preserve"> </w:t>
      </w:r>
      <w:r>
        <w:rPr>
          <w:bCs/>
          <w:b/>
          <w:bCs/>
          <w:b/>
          <w:bCs/>
          <w:b/>
        </w:rPr>
        <w:t xml:space="preserve">Kuwait City</w:t>
      </w:r>
      <w:r>
        <w:rPr>
          <w:bCs/>
          <w:b/>
          <w:bCs/>
          <w:b/>
        </w:rPr>
        <w:t xml:space="preserve">, accessing remote journals or managing citations requires guidance that goes beyond simple instruction; it demands mentorship. Thus, the professional identity of the librarian is now tied closely to pedagogical success and user advocacy.</w:t>
      </w:r>
    </w:p>
    <w:bookmarkEnd w:id="22"/>
    <w:bookmarkStart w:id="23" w:name="Xdfc6acf6de943e467f5002ab212697e0297e536"/>
    <w:p>
      <w:pPr>
        <w:pStyle w:val="Heading2"/>
      </w:pPr>
      <w:r>
        <w:t xml:space="preserve">III. Cultural and Social Context in Kuwait City</w:t>
      </w:r>
    </w:p>
    <w:p>
      <w:pPr>
        <w:pStyle w:val="FirstParagraph"/>
      </w:pPr>
      <w:r>
        <w:t xml:space="preserve">The location of these libraries within</w:t>
      </w:r>
      <w:r>
        <w:t xml:space="preserve"> </w:t>
      </w:r>
      <w:r>
        <w:rPr>
          <w:bCs/>
          <w:b/>
        </w:rPr>
        <w:t xml:space="preserve">Kuwait City</w:t>
      </w:r>
      <w:r>
        <w:t xml:space="preserve"> </w:t>
      </w:r>
      <w:r>
        <w:t xml:space="preserve">significantly influences how librarians function.</w:t>
      </w:r>
      <w:r>
        <w:t xml:space="preserve"> </w:t>
      </w:r>
      <w:r>
        <w:rPr>
          <w:bCs/>
          <w:b/>
        </w:rPr>
        <w:t xml:space="preserve">Kuwait City is a cosmopolitan hub with a diverse population comprising nationals, long-term residents, and expatriates from across the globe. This diversity presents unique challenges for the</w:t>
      </w:r>
      <w:r>
        <w:rPr>
          <w:bCs/>
          <w:b/>
        </w:rPr>
        <w:t xml:space="preserve"> </w:t>
      </w:r>
      <w:r>
        <w:rPr>
          <w:bCs/>
          <w:b/>
          <w:bCs/>
          <w:b/>
        </w:rPr>
        <w:t xml:space="preserve">Librarian.</w:t>
      </w:r>
      <w:r>
        <w:rPr>
          <w:bCs/>
          <w:b/>
          <w:bCs/>
          <w:b/>
        </w:rPr>
        <w:t xml:space="preserve"> </w:t>
      </w:r>
      <w:r>
        <w:rPr>
          <w:bCs/>
          <w:b/>
          <w:bCs/>
          <w:b/>
        </w:rPr>
        <w:t xml:space="preserve">One of the primary responsibilities of librarians in this region is curating collections that reflect both local heritage and global perspectives. In</w:t>
      </w:r>
      <w:r>
        <w:rPr>
          <w:bCs/>
          <w:b/>
          <w:bCs/>
          <w:b/>
        </w:rPr>
        <w:t xml:space="preserve"> </w:t>
      </w:r>
      <w:r>
        <w:rPr>
          <w:bCs/>
          <w:b/>
          <w:bCs/>
          <w:b/>
          <w:bCs/>
          <w:b/>
        </w:rPr>
        <w:t xml:space="preserve">Kuwait City</w:t>
      </w:r>
      <w:r>
        <w:rPr>
          <w:bCs/>
          <w:b/>
          <w:bCs/>
          <w:b/>
        </w:rPr>
        <w:t xml:space="preserve">, librarians play a crucial role in preserving National Heritage materials, including rare manuscripts, historical documents related to Kuwait’s independence movement, and contemporary literature by Kuwaiti authors. The librarian becomes a cultural archivist, ensuring that the narrative of the city remains accessible to future generations.</w:t>
      </w:r>
      <w:r>
        <w:rPr>
          <w:bCs/>
          <w:b/>
          <w:bCs/>
          <w:b/>
        </w:rPr>
        <w:t xml:space="preserve"> </w:t>
      </w:r>
      <w:r>
        <w:rPr>
          <w:bCs/>
          <w:b/>
          <w:bCs/>
          <w:b/>
        </w:rPr>
        <w:t xml:space="preserve">Moreover,</w:t>
      </w:r>
      <w:r>
        <w:rPr>
          <w:bCs/>
          <w:b/>
          <w:bCs/>
          <w:b/>
          <w:bCs/>
          <w:b/>
        </w:rPr>
        <w:t xml:space="preserve">Librarians</w:t>
      </w:r>
      <w:r>
        <w:rPr>
          <w:bCs/>
          <w:b/>
          <w:bCs/>
          <w:b/>
        </w:rPr>
        <w:t xml:space="preserve"> </w:t>
      </w:r>
      <w:r>
        <w:rPr>
          <w:bCs/>
          <w:b/>
          <w:bCs/>
          <w:b/>
        </w:rPr>
        <w:t xml:space="preserve">in</w:t>
      </w:r>
      <w:r>
        <w:rPr>
          <w:bCs/>
          <w:b/>
          <w:bCs/>
          <w:b/>
        </w:rPr>
        <w:t xml:space="preserve"> </w:t>
      </w:r>
      <w:r>
        <w:rPr>
          <w:bCs/>
          <w:b/>
          <w:bCs/>
          <w:b/>
          <w:bCs/>
          <w:b/>
        </w:rPr>
        <w:t xml:space="preserve">Kuwait City often serve as facilitators for community events. Public libraries in districts like Salmiya and Hawalli (parts of greater Kuwait City) frequently host reading clubs, author talks, and workshops on digital literacy for seniors and youth alike. Here, the librarian transforms into a community organizer, fostering social cohesion through shared intellectual activities. This social dimension is vital in</w:t>
      </w:r>
      <w:r>
        <w:rPr>
          <w:bCs/>
          <w:b/>
          <w:bCs/>
          <w:b/>
          <w:bCs/>
          <w:b/>
        </w:rPr>
        <w:t xml:space="preserve"> </w:t>
      </w:r>
      <w:r>
        <w:rPr>
          <w:bCs/>
          <w:b/>
          <w:bCs/>
          <w:b/>
          <w:bCs/>
          <w:b/>
          <w:bCs/>
          <w:b/>
        </w:rPr>
        <w:t xml:space="preserve">Kuwait City, where urban living can sometimes lead to isolation; libraries provide neutral ground for interaction.</w:t>
      </w:r>
    </w:p>
    <w:bookmarkEnd w:id="23"/>
    <w:bookmarkStart w:id="24" w:name="X3f60d5e804ffb49a39944b1d100871e18346ab2"/>
    <w:p>
      <w:pPr>
        <w:pStyle w:val="Heading2"/>
      </w:pPr>
      <w:r>
        <w:t xml:space="preserve">IV. Technological Integration and Digital Literacy</w:t>
      </w:r>
    </w:p>
    <w:p>
      <w:pPr>
        <w:pStyle w:val="FirstParagraph"/>
      </w:pPr>
      <w:r>
        <w:t xml:space="preserve">The rapid digitization of information has forced the</w:t>
      </w:r>
      <w:r>
        <w:t xml:space="preserve"> </w:t>
      </w:r>
      <w:r>
        <w:rPr>
          <w:bCs/>
          <w:b/>
        </w:rPr>
        <w:t xml:space="preserve">Librarian</w:t>
      </w:r>
      <w:r>
        <w:t xml:space="preserve"> </w:t>
      </w:r>
      <w:r>
        <w:t xml:space="preserve">to become a tech-savvy guide. In</w:t>
      </w:r>
      <w:r>
        <w:t xml:space="preserve"> </w:t>
      </w:r>
      <w:r>
        <w:rPr>
          <w:bCs/>
          <w:b/>
        </w:rPr>
        <w:t xml:space="preserve">Kuwait City, internet penetration rates are among the highest globally, and citizens frequently rely on digital resources for research, news, and entertainment. Consequently, libraries in the city have invested heavily in e-books, online databases like EBSCOhost or ProQuest which is widely used by universities in</w:t>
      </w:r>
      <w:r>
        <w:rPr>
          <w:bCs/>
          <w:b/>
        </w:rPr>
        <w:t xml:space="preserve"> </w:t>
      </w:r>
      <w:r>
        <w:rPr>
          <w:bCs/>
          <w:b/>
          <w:bCs/>
          <w:b/>
        </w:rPr>
        <w:t xml:space="preserve">Kuwait City.</w:t>
      </w:r>
      <w:r>
        <w:rPr>
          <w:bCs/>
          <w:b/>
          <w:bCs/>
          <w:b/>
        </w:rPr>
        <w:t xml:space="preserve"> </w:t>
      </w:r>
      <w:r>
        <w:rPr>
          <w:bCs/>
          <w:b/>
          <w:bCs/>
          <w:b/>
        </w:rPr>
        <w:t xml:space="preserve">The librarian’s role here involves managing subscription services and troubleshooting technical access issues for users. More importantly,</w:t>
      </w:r>
      <w:r>
        <w:rPr>
          <w:bCs/>
          <w:b/>
          <w:bCs/>
          <w:b/>
          <w:bCs/>
          <w:b/>
        </w:rPr>
        <w:t xml:space="preserve">Librarians</w:t>
      </w:r>
      <w:r>
        <w:rPr>
          <w:bCs/>
          <w:b/>
          <w:bCs/>
          <w:b/>
        </w:rPr>
        <w:t xml:space="preserve"> </w:t>
      </w:r>
      <w:r>
        <w:rPr>
          <w:bCs/>
          <w:b/>
          <w:bCs/>
          <w:b/>
        </w:rPr>
        <w:t xml:space="preserve">are tasked with teaching digital literacy. This includes instructing patrons on how to distinguish between credible sources and misinformation—a skill increasingly relevant in the age of social media. In</w:t>
      </w:r>
      <w:r>
        <w:rPr>
          <w:bCs/>
          <w:b/>
          <w:bCs/>
          <w:b/>
        </w:rPr>
        <w:t xml:space="preserve"> </w:t>
      </w:r>
      <w:r>
        <w:rPr>
          <w:bCs/>
          <w:b/>
          <w:bCs/>
          <w:b/>
          <w:bCs/>
          <w:b/>
        </w:rPr>
        <w:t xml:space="preserve">Kuwait City, where academic standards are strictly monitored, librarians collaborate closely with faculty members to embed information literacy into curricula, ensuring that students learn critical evaluation skills early in their academic careers.</w:t>
      </w:r>
    </w:p>
    <w:bookmarkEnd w:id="24"/>
    <w:bookmarkStart w:id="25" w:name="v.-challenges-and-future-outlook"/>
    <w:p>
      <w:pPr>
        <w:pStyle w:val="Heading2"/>
      </w:pPr>
      <w:r>
        <w:t xml:space="preserve">V. Challenges and Future Outlook</w:t>
      </w:r>
    </w:p>
    <w:p>
      <w:pPr>
        <w:pStyle w:val="FirstParagraph"/>
      </w:pPr>
      <w:r>
        <w:t xml:space="preserve">Despite the advancements,</w:t>
      </w:r>
      <w:r>
        <w:t xml:space="preserve"> </w:t>
      </w:r>
      <w:r>
        <w:rPr>
          <w:bCs/>
          <w:b/>
        </w:rPr>
        <w:t xml:space="preserve">Librarians</w:t>
      </w:r>
      <w:r>
        <w:t xml:space="preserve"> </w:t>
      </w:r>
      <w:r>
        <w:t xml:space="preserve">in</w:t>
      </w:r>
      <w:r>
        <w:t xml:space="preserve"> </w:t>
      </w:r>
      <w:r>
        <w:rPr>
          <w:bCs/>
          <w:b/>
        </w:rPr>
        <w:t xml:space="preserve">Kuwait City face several challenges. Budget constraints can limit access to expensive international journals, requiring innovative inter-library loan systems within the GCC region. Additionally, there is a constant need for professional development to keep pace with emerging technologies such as Artificial Intelligence (AI) in cataloging and recommendation algorithms.</w:t>
      </w:r>
      <w:r>
        <w:rPr>
          <w:bCs/>
          <w:b/>
        </w:rPr>
        <w:t xml:space="preserve"> </w:t>
      </w:r>
      <w:r>
        <w:rPr>
          <w:bCs/>
          <w:b/>
        </w:rPr>
        <w:t xml:space="preserve">Looking ahead, the role of the librarian in</w:t>
      </w:r>
      <w:r>
        <w:rPr>
          <w:bCs/>
          <w:b/>
        </w:rPr>
        <w:t xml:space="preserve"> </w:t>
      </w:r>
      <w:r>
        <w:rPr>
          <w:bCs/>
          <w:b/>
          <w:bCs/>
          <w:b/>
        </w:rPr>
        <w:t xml:space="preserve">Kuwait City</w:t>
      </w:r>
      <w:r>
        <w:rPr>
          <w:bCs/>
          <w:b/>
        </w:rPr>
        <w:t xml:space="preserve"> </w:t>
      </w:r>
      <w:r>
        <w:rPr>
          <w:bCs/>
          <w:b/>
        </w:rPr>
        <w:t xml:space="preserve">will likely expand further into data science and open-access advocacy. As Kuwait pursues its Vision 2035, which emphasizes knowledge-based development, librarians will be instrumental in supporting research output and innovation. They will need to adapt to hybrid service models, offering virtual reference services alongside physical spaces designed for collaboration rather than just quiet study.</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Librarian</w:t>
      </w:r>
      <w:r>
        <w:t xml:space="preserve"> </w:t>
      </w:r>
      <w:r>
        <w:t xml:space="preserve">is no longer a peripheral figure but a central pillar of intellectual infrastructure in</w:t>
      </w:r>
    </w:p>
    <w:p>
      <w:pPr>
        <w:pStyle w:val="BodyText"/>
      </w:pPr>
      <w:r>
        <w:t xml:space="preserve">Kuwait City. Through their expertise in information management, cultural preservation, and technological instruction,</w:t>
      </w:r>
      <w:hyperlink w:anchor="Xa39a3ee5e6b4b0d3255bfef95601890afd80709">
        <w:r>
          <w:rPr>
            <w:rStyle w:val="Hyperlink"/>
          </w:rPr>
          <w:t xml:space="preserve">librarians facilitate lifelong learning and critical thinking among residents of Kuwait City.</w:t>
        </w:r>
      </w:hyperlink>
      <w:r>
        <w:t xml:space="preserve"> </w:t>
      </w:r>
      <w:r>
        <w:t xml:space="preserve">As the city continues to grow as a regional center for education and business, the demands on this profession will only intensify. Supporting these professionals through adequate training resources and institutional backing is not just an investment in libraries but an investment in the future of</w:t>
      </w:r>
    </w:p>
    <w:p>
      <w:pPr>
        <w:pStyle w:val="BodyText"/>
      </w:pPr>
      <w:r>
        <w:t xml:space="preserve">Kuwait City. The synergy between a skilled</w:t>
      </w:r>
      <w:r>
        <w:t xml:space="preserve"> </w:t>
      </w:r>
      <w:r>
        <w:rPr>
          <w:bCs/>
          <w:b/>
        </w:rPr>
        <w:t xml:space="preserve">Librarian</w:t>
      </w:r>
      <w:r>
        <w:t xml:space="preserve"> </w:t>
      </w:r>
      <w:r>
        <w:t xml:space="preserve">and a vibrant urban environment like</w:t>
      </w:r>
      <w:r>
        <w:t xml:space="preserve"> </w:t>
      </w:r>
      <w:r>
        <w:rPr>
          <w:bCs/>
          <w:b/>
        </w:rPr>
        <w:t xml:space="preserve">Kuwait City</w:t>
      </w:r>
      <w:r>
        <w:t xml:space="preserve"> </w:t>
      </w:r>
      <w:r>
        <w:t xml:space="preserve">creates a foundation for sustainable development, ensuring that knowledge remains accessible, relevant, and empowering for all citizens.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Kuwait City</dc:title>
  <dc:creator/>
  <dc:language>en</dc:language>
  <cp:keywords/>
  <dcterms:created xsi:type="dcterms:W3CDTF">2026-07-29T08:39:08Z</dcterms:created>
  <dcterms:modified xsi:type="dcterms:W3CDTF">2026-07-29T08:39:08Z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