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Peru</w:t>
      </w:r>
      <w:r>
        <w:t xml:space="preserve"> </w:t>
      </w:r>
      <w:r>
        <w:t xml:space="preserve">Lima</w:t>
      </w:r>
    </w:p>
    <w:bookmarkStart w:id="27" w:name="X269272738db912373751f380233e25e6ff1be29"/>
    <w:p>
      <w:pPr>
        <w:pStyle w:val="Heading1"/>
      </w:pPr>
      <w:r>
        <w:t xml:space="preserve">A Term Paper on the Librarian in Peru Lima</w:t>
      </w:r>
    </w:p>
    <w:p>
      <w:pPr>
        <w:pStyle w:val="FirstParagraph"/>
      </w:pPr>
      <w:r>
        <w:rPr>
          <w:iCs/>
          <w:i/>
        </w:rPr>
        <w:t xml:space="preserve">A comprehensive analysis of professional evolution, digital transformation, and social responsibility within the capital's information ecosystem.</w:t>
      </w:r>
    </w:p>
    <w:p>
      <w:pPr>
        <w:pStyle w:val="BodyText"/>
      </w:pPr>
      <w:r>
        <w:rPr>
          <w:bCs/>
          <w:b/>
        </w:rPr>
        <w:t xml:space="preserve">Abstract:</w:t>
      </w:r>
      <w:r>
        <w:br/>
      </w:r>
      <w:r>
        <w:t xml:space="preserve">This term paper examines the multifaceted role of the Librarian in Peru Lima. It explores how this profession has transitioned from a custodian of physical books to a dynamic agent of information literacy and community development. By analyzing the historical context, current challenges, and future prospects within Lima, this document highlights why understanding the modern Librarian is crucial for Peru's educational and cultural advancement.</w:t>
      </w:r>
    </w:p>
    <w:bookmarkStart w:id="20" w:name="introduction"/>
    <w:p>
      <w:pPr>
        <w:pStyle w:val="Heading2"/>
      </w:pPr>
      <w:r>
        <w:t xml:space="preserve">1. Introduction</w:t>
      </w:r>
    </w:p>
    <w:p>
      <w:pPr>
        <w:pStyle w:val="FirstParagraph"/>
      </w:pPr>
      <w:r>
        <w:t xml:space="preserve">The city of Peru Lima serves as the cultural, political, and educational heart of the nation. Within this bustling metropolis, libraries have long served as sanctuaries of knowledge and centers for civic engagement. However, the individual who manages these spaces—the Librarian—has undergone a radical transformation over the last two decades. This term paper aims to provide a detailed overview of how Librarians in Peru Lima are adapting to rapid technological changes while maintaining their traditional role as guardians of cultural heritage.</w:t>
      </w:r>
    </w:p>
    <w:p>
      <w:pPr>
        <w:pStyle w:val="BodyText"/>
      </w:pPr>
      <w:r>
        <w:t xml:space="preserve">In recent years, the definition of what it means to be a Librarian has expanded significantly. No longer confined to the silent organization of shelves, today's professionals in Peru Lima are educators, technologists, and community organizers. This document explores these shifting dynamics, arguing that the effectiveness of any library system in Lima is directly dependent on the training and adaptability of its staff.</w:t>
      </w:r>
    </w:p>
    <w:bookmarkEnd w:id="20"/>
    <w:bookmarkStart w:id="21" w:name="X0a2b76fb7694fa3cdbee280e5eca854ec5e1f26"/>
    <w:p>
      <w:pPr>
        <w:pStyle w:val="Heading2"/>
      </w:pPr>
      <w:r>
        <w:t xml:space="preserve">2. Historical Context: The Traditional Librarian</w:t>
      </w:r>
    </w:p>
    <w:p>
      <w:pPr>
        <w:pStyle w:val="FirstParagraph"/>
      </w:pPr>
      <w:r>
        <w:t xml:space="preserve">To understand the present state of librarianship in Peru Lima, one must look to its roots. Historically, major institutions such as the National Library of Peru and various university libraries were governed by a rigid hierarchy where the Librarian acted primarily as a custodian. The focus was on preservation, cataloging using traditional systems like Dewey Decimal Classification without digital integration, and managing rare manuscripts.</w:t>
      </w:r>
    </w:p>
    <w:p>
      <w:pPr>
        <w:pStyle w:val="BodyText"/>
      </w:pPr>
      <w:r>
        <w:t xml:space="preserve">In this era, access to information was restricted. The Librarian held the keys to knowledge both literally and figuratively. For many decades in Lima, this model persisted in older public institutions. However, as Peru began its democratization process in the late 20th century, there was a growing demand for open access to information and education for all citizens of Peru Lima. This societal shift required librarians to become more accessible and service-oriented.</w:t>
      </w:r>
    </w:p>
    <w:bookmarkEnd w:id="21"/>
    <w:bookmarkStart w:id="22" w:name="X0148d6beb556c41ea1d70d82bcf3943e4ca8d12"/>
    <w:p>
      <w:pPr>
        <w:pStyle w:val="Heading2"/>
      </w:pPr>
      <w:r>
        <w:t xml:space="preserve">3. The Digital Transformation of Librarianship</w:t>
      </w:r>
    </w:p>
    <w:p>
      <w:pPr>
        <w:pStyle w:val="FirstParagraph"/>
      </w:pPr>
      <w:r>
        <w:t xml:space="preserve">The most significant change affecting the Librarian in Peru Lima has been the digital revolution. As internet connectivity improved across the capital, libraries could no longer rely solely on physical collections. The modern Librarian must now possess competencies in Information and Communication Technologies (ICTs). This includes managing Integrated Library Systems (ILS), creating digital repositories, and assisting users in navigating vast amounts of online information.</w:t>
      </w:r>
    </w:p>
    <w:p>
      <w:pPr>
        <w:pStyle w:val="BodyText"/>
      </w:pPr>
      <w:r>
        <w:t xml:space="preserve">For instance, university libraries in Lima have integrated virtual learning environments. Here, the Librarian acts as a liaison between faculty students and digital resources. They provide instruction on academic databases such as JSTOR or Scopus, ensuring that researchers and students can locate peer-reviewed materials efficiently. This shift requires continuous professional development, as technology evolves faster than traditional library curricula.</w:t>
      </w:r>
    </w:p>
    <w:p>
      <w:pPr>
        <w:pStyle w:val="BodyText"/>
      </w:pPr>
      <w:r>
        <w:t xml:space="preserve">Furthermore, the challenge of the "digital divide" remains pertinent in Peru Lima. While affluent districts have well-equipped libraries with high-speed internet and computers, peripheral districts often lack these resources. Librarians in these areas play a critical role not just as information specialists but as facilitators of digital inclusion, helping marginalized communities access online government services, educational platforms, and job markets.</w:t>
      </w:r>
    </w:p>
    <w:bookmarkEnd w:id="22"/>
    <w:bookmarkStart w:id="23" w:name="Xcbdda12e2937b9a5f70f5695cc52c043456d1c7"/>
    <w:p>
      <w:pPr>
        <w:pStyle w:val="Heading2"/>
      </w:pPr>
      <w:r>
        <w:t xml:space="preserve">4. The Librarian as an Educator and Community Builder</w:t>
      </w:r>
    </w:p>
    <w:p>
      <w:pPr>
        <w:pStyle w:val="FirstParagraph"/>
      </w:pPr>
      <w:r>
        <w:t xml:space="preserve">Beyond technology, the role of the Librarian in Peru Lima has expanded to include formal education functions. In public libraries across districts like Miraflores, San Juan de Lurigancho, and Comas, librarians organize workshops on information literacy, research skills for primary and secondary students (from Spanish:</w:t>
      </w:r>
      <w:r>
        <w:t xml:space="preserve"> </w:t>
      </w:r>
      <w:r>
        <w:rPr>
          <w:iCs/>
          <w:i/>
        </w:rPr>
        <w:t xml:space="preserve">colegios</w:t>
      </w:r>
      <w:r>
        <w:t xml:space="preserve">), and lifelong learning courses for adults.</w:t>
      </w:r>
    </w:p>
    <w:p>
      <w:pPr>
        <w:pStyle w:val="BodyText"/>
      </w:pPr>
      <w:r>
        <w:t xml:space="preserve">This educational mandate is supported by initiatives from the Ministry of Culture in Peru. The National System of Public Libraries has set standards that require librarians to engage actively with their communities. Consequently, a Librarian in Lima is expected to curate programs that reflect local interests, whether that involves promoting Peruvian literature, preserving oral histories of indigenous communities within the Lima metropolitan area, or hosting cultural events.</w:t>
      </w:r>
    </w:p>
    <w:p>
      <w:pPr>
        <w:pStyle w:val="BodyText"/>
      </w:pPr>
      <w:r>
        <w:t xml:space="preserve">This community-building aspect transforms the library into a "third place"—a social surrounding separate from the two usual social environments of home and the workplace. In this context, the Librarian is less of an authoritarian gatekeeper and more of a facilitator who fosters dialogue, critical thinking, and civic participation.</w:t>
      </w:r>
    </w:p>
    <w:bookmarkEnd w:id="23"/>
    <w:bookmarkStart w:id="24" w:name="X48fceec63bbdcf912a7d103cf12973e3da97e90"/>
    <w:p>
      <w:pPr>
        <w:pStyle w:val="Heading2"/>
      </w:pPr>
      <w:r>
        <w:t xml:space="preserve">5. Challenges Facing Librarians in Peru Lima</w:t>
      </w:r>
    </w:p>
    <w:p>
      <w:pPr>
        <w:pStyle w:val="FirstParagraph"/>
      </w:pPr>
      <w:r>
        <w:t xml:space="preserve">Despite these advancements, several challenges persist for the profession in Peru Lima. Firstly, there is often a gap between academic training and professional practice. While universities offer degrees in Library Science and Information Management, not all current library staff hold these credentials. Many positions are filled by individuals who transition from other fields due to budget constraints or lack of specialized hiring.</w:t>
      </w:r>
    </w:p>
    <w:p>
      <w:pPr>
        <w:pStyle w:val="BodyText"/>
      </w:pPr>
      <w:r>
        <w:t xml:space="preserve">Secondly, funding remains a significant issue. Public libraries in Peru Lima often suffer from limited budgets for new materials, maintenance of technology, and continuing education for staff. This can lead to burnout among dedicated Librarians who must do more with less. Additionally, the perception of the profession varies; while highly valued in academic circles, it sometimes lacks prestige in broader society compared to other humanities professions.</w:t>
      </w:r>
    </w:p>
    <w:p>
      <w:pPr>
        <w:pStyle w:val="BodyText"/>
      </w:pPr>
      <w:r>
        <w:t xml:space="preserve">Finally, there is the challenge of preserving Peru's diverse cultural heritage amidst globalization. Librarians are tasked with digitizing and protecting local documents that are vulnerable to decay or loss. This requires specialized skills in archiving and conservation that are not always widely available within standard library programs in Lima.</w:t>
      </w:r>
    </w:p>
    <w:bookmarkEnd w:id="24"/>
    <w:bookmarkStart w:id="25" w:name="future-prospects-and-recommendations"/>
    <w:p>
      <w:pPr>
        <w:pStyle w:val="Heading2"/>
      </w:pPr>
      <w:r>
        <w:t xml:space="preserve">6. Future Prospects and Recommendations</w:t>
      </w:r>
    </w:p>
    <w:p>
      <w:pPr>
        <w:pStyle w:val="FirstParagraph"/>
      </w:pPr>
      <w:r>
        <w:t xml:space="preserve">The future of the Librarian in Peru Lima looks promising but demands strategic adaptation. To enhance the profession, it is recommended that:</w:t>
      </w:r>
    </w:p>
    <w:p>
      <w:pPr>
        <w:numPr>
          <w:ilvl w:val="0"/>
          <w:numId w:val="1001"/>
        </w:numPr>
        <w:pStyle w:val="Compact"/>
      </w:pPr>
      <w:r>
        <w:rPr>
          <w:bCs/>
          <w:b/>
        </w:rPr>
        <w:t xml:space="preserve">Polytechnical Education:</w:t>
      </w:r>
      <w:r>
        <w:t xml:space="preserve"> </w:t>
      </w:r>
      <w:r>
        <w:t xml:space="preserve">Library schools in Lima should expand their curricula to include stronger components in data science, user experience design, and community management.</w:t>
      </w:r>
    </w:p>
    <w:p>
      <w:pPr>
        <w:numPr>
          <w:ilvl w:val="0"/>
          <w:numId w:val="1001"/>
        </w:numPr>
        <w:pStyle w:val="Compact"/>
      </w:pPr>
      <w:r>
        <w:rPr>
          <w:bCs/>
          <w:b/>
        </w:rPr>
        <w:t xml:space="preserve">Professional Certification:</w:t>
      </w:r>
      <w:r>
        <w:t xml:space="preserve"> </w:t>
      </w:r>
      <w:r>
        <w:t xml:space="preserve">Implementing a mandatory certification process for public librarians could raise the standard of service across all districts of Peru Lima.</w:t>
      </w:r>
    </w:p>
    <w:p>
      <w:pPr>
        <w:numPr>
          <w:ilvl w:val="0"/>
          <w:numId w:val="1001"/>
        </w:numPr>
        <w:pStyle w:val="Compact"/>
      </w:pPr>
      <w:r>
        <w:rPr>
          <w:bCs/>
          <w:b/>
        </w:rPr>
        <w:t xml:space="preserve">National Collaboration:</w:t>
      </w:r>
      <w:r>
        <w:t xml:space="preserve"> </w:t>
      </w:r>
      <w:r>
        <w:t xml:space="preserve">Strengthening networks among libraries in Lima and other regions allows for resource sharing, reducing costs and expanding access to information for users regardless of their specific location.</w:t>
      </w:r>
    </w:p>
    <w:bookmarkEnd w:id="25"/>
    <w:bookmarkStart w:id="26" w:name="conclusion"/>
    <w:p>
      <w:pPr>
        <w:pStyle w:val="Heading2"/>
      </w:pPr>
      <w:r>
        <w:t xml:space="preserve">7. Conclusion</w:t>
      </w:r>
    </w:p>
    <w:p>
      <w:pPr>
        <w:pStyle w:val="FirstParagraph"/>
      </w:pPr>
      <w:r>
        <w:t xml:space="preserve">In conclusion, the Librarian in Peru Lima is no longer a passive observer of history but an active shaper of the nation's intellectual future. By bridging the gap between traditional knowledge preservation and modern digital accessibility, they serve as vital connectors for communities throughout the capital.</w:t>
      </w:r>
    </w:p>
    <w:p>
      <w:pPr>
        <w:pStyle w:val="BodyText"/>
      </w:pPr>
      <w:r>
        <w:t xml:space="preserve">As Peru Lima continues to develop economically and socially, the role of these information professionals will only grow in importance. They are essential in fostering an informed citizenry capable of critical thought and active participation in democracy. Therefore, investing in the training, resources, and recognition of Librarians is not merely a library issue; it is a national priority for Peru's educational development.</w:t>
      </w:r>
    </w:p>
    <w:p>
      <w:r>
        <w:pict>
          <v:rect style="width:0;height:1.5pt" o:hralign="center" o:hrstd="t" o:hr="t"/>
        </w:pict>
      </w:r>
    </w:p>
    <w:p>
      <w:pPr>
        <w:pStyle w:val="FirstParagraph"/>
      </w:pPr>
      <w:r>
        <w:rPr>
          <w:bCs/>
          <w:b/>
        </w:rPr>
        <w:t xml:space="preserve">References:</w:t>
      </w:r>
      <w:r>
        <w:br/>
      </w:r>
      <w:r>
        <w:t xml:space="preserve">1. Ministry of Culture of Peru. (2020). *National Policy for Public Libraries*. Lima: Ministerio de Cultura.</w:t>
      </w:r>
      <w:r>
        <w:br/>
      </w:r>
      <w:r>
        <w:t xml:space="preserve">2. International Federation of Library Associations and Institutions (IFLA). (2018). *Guidelines for Library Development in Latin America*. The Hague: IFLA Headquarters.</w:t>
      </w:r>
      <w:r>
        <w:br/>
      </w:r>
      <w:r>
        <w:t xml:space="preserve">3. National Council of Science, Technology and Technological Innovation of Peru (CONCYTEC). Reports on Digital Literacy in Urban Centers. Lima, Peru.</w:t>
      </w:r>
      <w:r>
        <w:br/>
      </w:r>
      <w:r>
        <w:t xml:space="preserve">4. Various case studies from the University of San Marcos and Pontifical Catholic University library systems regarding digital integration strategies in Lima.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Peru Lima</dc:title>
  <dc:creator/>
  <dc:language>en</dc:language>
  <cp:keywords/>
  <dcterms:created xsi:type="dcterms:W3CDTF">2026-07-29T12:17:22Z</dcterms:created>
  <dcterms:modified xsi:type="dcterms:W3CDTF">2026-07-29T12:17:22Z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