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1" w:name="term-paper"/>
    <w:p>
      <w:pPr>
        <w:pStyle w:val="Heading1"/>
      </w:pPr>
      <w:r>
        <w:t xml:space="preserve">Term Paper</w:t>
      </w:r>
    </w:p>
    <w:p>
      <w:pPr>
        <w:pStyle w:val="FirstParagraph"/>
      </w:pPr>
      <w:r>
        <w:rPr>
          <w:bCs/>
          <w:b/>
        </w:rPr>
        <w:t xml:space="preserve">Title:</w:t>
      </w:r>
    </w:p>
    <w:bookmarkStart w:id="20" w:name="X76ba37f703c10e0a9c853631e26da91ae02a634"/>
    <w:p>
      <w:pPr>
        <w:pStyle w:val="Heading2"/>
      </w:pPr>
      <w:r>
        <w:t xml:space="preserve">The Evolving Role of the Librarian in Russia Saint Petersburg: Cultural Stewardship in the Digital Age</w:t>
      </w:r>
    </w:p>
    <w:bookmarkEnd w:id="20"/>
    <w:bookmarkEnd w:id="21"/>
    <w:bookmarkStart w:id="23" w:name="introduction"/>
    <w:bookmarkStart w:id="22" w:name="i.-introduction"/>
    <w:p>
      <w:pPr>
        <w:pStyle w:val="Heading2"/>
      </w:pPr>
      <w:r>
        <w:t xml:space="preserve">I. Introduction</w:t>
      </w:r>
    </w:p>
    <w:p>
      <w:pPr>
        <w:pStyle w:val="FirstParagraph"/>
      </w:pPr>
      <w:r>
        <w:t xml:space="preserve">The city of Russia Saint Petersburg stands as a monumental testament to human intellect, art, and historical preservation. Founded by Peter the Great in 1703, this cultural capital has long served as the intellectual heart of the Russian Federation. At the center of this vast repository of knowledge lies a critical professional figure:</w:t>
      </w:r>
      <w:r>
        <w:t xml:space="preserve"> </w:t>
      </w:r>
      <w:r>
        <w:rPr>
          <w:bCs/>
          <w:b/>
        </w:rPr>
        <w:t xml:space="preserve">the Librarian</w:t>
      </w:r>
      <w:r>
        <w:t xml:space="preserve">. While traditionally viewed merely as custodians of books, modern librarians in Russia Saint Petersburg are complex information specialists, educators, and cultural mediators. This term paper explores the historical trajectory, contemporary challenges, and future responsibilities of</w:t>
      </w:r>
      <w:r>
        <w:t xml:space="preserve"> </w:t>
      </w:r>
      <w:r>
        <w:rPr>
          <w:bCs/>
          <w:b/>
        </w:rPr>
        <w:t xml:space="preserve">the Librarian</w:t>
      </w:r>
      <w:r>
        <w:t xml:space="preserve"> </w:t>
      </w:r>
      <w:r>
        <w:t xml:space="preserve">within the unique socio-cultural context of Russia Saint Petersburg.</w:t>
      </w:r>
    </w:p>
    <w:bookmarkEnd w:id="22"/>
    <w:bookmarkEnd w:id="23"/>
    <w:bookmarkStart w:id="25" w:name="historical-context"/>
    <w:bookmarkStart w:id="24" w:name="X2bbe78f6612ab3c2fe0a69571b83a7d91deb1cb"/>
    <w:p>
      <w:pPr>
        <w:pStyle w:val="Heading2"/>
      </w:pPr>
      <w:r>
        <w:t xml:space="preserve">II. Historical Context: From Imperial Archives to Public Access</w:t>
      </w:r>
    </w:p>
    <w:p>
      <w:pPr>
        <w:pStyle w:val="FirstParagraph"/>
      </w:pPr>
      <w:r>
        <w:t xml:space="preserve">To understand the current status of the profession in Russia Saint Petersburg, one must examine its roots. The city is home to the National Library of Russia, established originally as the Imperial Public Library in 1795. For centuries, librarianship here was an elite discipline focused on preservation and scholarly access rather than public engagement.</w:t>
      </w:r>
      <w:r>
        <w:t xml:space="preserve"> </w:t>
      </w:r>
      <w:r>
        <w:rPr>
          <w:bCs/>
          <w:b/>
        </w:rPr>
        <w:t xml:space="preserve">The Librarian</w:t>
      </w:r>
      <w:r>
        <w:t xml:space="preserve"> </w:t>
      </w:r>
      <w:r>
        <w:t xml:space="preserve">was a gatekeeper of high culture and imperial knowledge.</w:t>
      </w:r>
    </w:p>
    <w:p>
      <w:pPr>
        <w:pStyle w:val="BodyText"/>
      </w:pPr>
      <w:r>
        <w:t xml:space="preserve">Throughout the Soviet era, this dynamic shifted toward mass literacy and ideological dissemination. However, in Russia Saint Petersburg, even during periods of strict censorship, librarians often maintained an unofficial network for preserving independent thought. The fall of the Soviet Union brought significant challenges to libraries across the region due to funding cuts and loss of international access. Despite these hardships in Russia Saint Petersburg,</w:t>
      </w:r>
      <w:r>
        <w:t xml:space="preserve"> </w:t>
      </w:r>
      <w:r>
        <w:rPr>
          <w:bCs/>
          <w:b/>
        </w:rPr>
        <w:t xml:space="preserve">the Librarian</w:t>
      </w:r>
      <w:r>
        <w:t xml:space="preserve"> </w:t>
      </w:r>
      <w:r>
        <w:t xml:space="preserve">played a crucial role in maintaining community cohesion and keeping historical records intact during the turbulent 1990s.</w:t>
      </w:r>
    </w:p>
    <w:bookmarkEnd w:id="24"/>
    <w:bookmarkEnd w:id="25"/>
    <w:bookmarkStart w:id="29" w:name="modern-role"/>
    <w:bookmarkStart w:id="28" w:name="Xff6b38a361d1b0daab231268a60270e0b3b4848"/>
    <w:p>
      <w:pPr>
        <w:pStyle w:val="Heading2"/>
      </w:pPr>
      <w:r>
        <w:t xml:space="preserve">III. The Modern Librarian in Russia Saint Petersburg</w:t>
      </w:r>
    </w:p>
    <w:p>
      <w:pPr>
        <w:pStyle w:val="FirstParagraph"/>
      </w:pPr>
      <w:r>
        <w:t xml:space="preserve">In contemporary Russia Saint Petersburg, the role of</w:t>
      </w:r>
      <w:r>
        <w:t xml:space="preserve"> </w:t>
      </w:r>
      <w:r>
        <w:rPr>
          <w:bCs/>
          <w:b/>
        </w:rPr>
        <w:t xml:space="preserve">the Librarian</w:t>
      </w:r>
      <w:r>
        <w:br/>
      </w:r>
      <w:r>
        <w:t xml:space="preserve">has undergone a radical transformation. They are no longer silent guardians of dusty tomes but active facilitators of digital literacy and community programming. In the bustling urban environment of Russia Saint Petersburg, libraries serve as vital third spaces—neither home nor work—where citizens can access free Wi-Fi, educational resources, and quiet study environments.</w:t>
      </w:r>
    </w:p>
    <w:bookmarkStart w:id="26" w:name="Xeb43c28636421cc9b561168b8974e92df17fe46"/>
    <w:p>
      <w:pPr>
        <w:pStyle w:val="Heading3"/>
      </w:pPr>
      <w:r>
        <w:t xml:space="preserve">A. Digital Literacy and Information Management</w:t>
      </w:r>
    </w:p>
    <w:p>
      <w:pPr>
        <w:pStyle w:val="FirstParagraph"/>
      </w:pPr>
      <w:r>
        <w:rPr>
          <w:bCs/>
          <w:b/>
        </w:rPr>
        <w:t xml:space="preserve">The Librarian</w:t>
      </w:r>
      <w:r>
        <w:t xml:space="preserve"> </w:t>
      </w:r>
      <w:r>
        <w:t xml:space="preserve">today must possess robust technical skills. In Russia Saint Petersburg, where internet infrastructure is relatively advanced compared to rural areas of the country, librarians are tasked with guiding patrons through the complexities of digital information landscapes. This includes verifying sources in an era of disinformation and teaching computer literacy to elderly populations who may lack these skills.</w:t>
      </w:r>
    </w:p>
    <w:bookmarkEnd w:id="26"/>
    <w:bookmarkStart w:id="27" w:name="b.-cultural-mediation"/>
    <w:p>
      <w:pPr>
        <w:pStyle w:val="Heading3"/>
      </w:pPr>
      <w:r>
        <w:t xml:space="preserve">B. Cultural Mediation</w:t>
      </w:r>
    </w:p>
    <w:p>
      <w:pPr>
        <w:pStyle w:val="FirstParagraph"/>
      </w:pPr>
      <w:r>
        <w:t xml:space="preserve">Russia Saint Petersburg is a city deeply proud of its literary heritage, home to legends such as Pushkin, Dostoevsky, and Gogol.</w:t>
      </w:r>
      <w:r>
        <w:t xml:space="preserve"> </w:t>
      </w:r>
      <w:r>
        <w:rPr>
          <w:bCs/>
          <w:b/>
        </w:rPr>
        <w:t xml:space="preserve">The Librarian</w:t>
      </w:r>
      <w:r>
        <w:br/>
      </w:r>
      <w:r>
        <w:t xml:space="preserve">acts as the bridge between this rich legacy and modern readers. By curating exhibitions, hosting author readings, and organizing literary festivals, librarians in Russia Saint Petersburg keep the spirit of Russian literature alive for new generations.</w:t>
      </w:r>
    </w:p>
    <w:bookmarkEnd w:id="27"/>
    <w:bookmarkEnd w:id="28"/>
    <w:bookmarkEnd w:id="29"/>
    <w:bookmarkStart w:id="31" w:name="challenges"/>
    <w:bookmarkStart w:id="30" w:name="iv.-contemporary-challenges"/>
    <w:p>
      <w:pPr>
        <w:pStyle w:val="Heading2"/>
      </w:pPr>
      <w:r>
        <w:t xml:space="preserve">IV. Contemporary Challenges</w:t>
      </w:r>
    </w:p>
    <w:p>
      <w:pPr>
        <w:pStyle w:val="FirstParagraph"/>
      </w:pPr>
      <w:r>
        <w:t xml:space="preserve">The profession faces distinct hurdles in the current geopolitical and economic climate. In Russia Saint Petersburg, like elsewhere, there is a declining trend in physical book borrowing among younger demographics who prefer digital media. Consequently,</w:t>
      </w:r>
      <w:r>
        <w:t xml:space="preserve"> </w:t>
      </w:r>
      <w:r>
        <w:rPr>
          <w:bCs/>
          <w:b/>
        </w:rPr>
        <w:t xml:space="preserve">the Librarian</w:t>
      </w:r>
      <w:r>
        <w:br/>
      </w:r>
      <w:r>
        <w:t xml:space="preserve">must adapt by curating diverse multimedia collections that include audiobooks and e-books.</w:t>
      </w:r>
    </w:p>
    <w:p>
      <w:pPr>
        <w:pStyle w:val="BodyText"/>
      </w:pPr>
      <w:r>
        <w:t xml:space="preserve">Furthermore, funding remains a persistent issue. While the federal government supports major institutions like the National Library of Russia in Saint Petersburg, smaller municipal libraries often struggle with maintenance costs and staff salaries. This economic pressure forces</w:t>
      </w:r>
      <w:r>
        <w:t xml:space="preserve"> </w:t>
      </w:r>
      <w:r>
        <w:rPr>
          <w:bCs/>
          <w:b/>
        </w:rPr>
        <w:t xml:space="preserve">the Librarian</w:t>
      </w:r>
      <w:r>
        <w:br/>
      </w:r>
      <w:r>
        <w:t xml:space="preserve">to be increasingly entrepreneurial, seeking grants and community partnerships to sustain operations.</w:t>
      </w:r>
    </w:p>
    <w:bookmarkEnd w:id="30"/>
    <w:bookmarkEnd w:id="31"/>
    <w:bookmarkStart w:id="33" w:name="future-directions"/>
    <w:bookmarkStart w:id="32" w:name="v.-future-directions-for-the-profession"/>
    <w:p>
      <w:pPr>
        <w:pStyle w:val="Heading2"/>
      </w:pPr>
      <w:r>
        <w:t xml:space="preserve">V. Future Directions for the Profession</w:t>
      </w:r>
    </w:p>
    <w:p>
      <w:pPr>
        <w:pStyle w:val="FirstParagraph"/>
      </w:pPr>
      <w:r>
        <w:t xml:space="preserve">The future of librarianship in Russia Saint Petersburg will likely see an increased emphasis on community-centric services. As urban spaces become more crowded and transient, libraries may evolve into hubs for civic engagement and lifelong learning. The role of</w:t>
      </w:r>
      <w:r>
        <w:t xml:space="preserve"> </w:t>
      </w:r>
      <w:r>
        <w:rPr>
          <w:bCs/>
          <w:b/>
        </w:rPr>
        <w:t xml:space="preserve">the Librarian</w:t>
      </w:r>
      <w:r>
        <w:br/>
      </w:r>
      <w:r>
        <w:t xml:space="preserve">will expand to include program management, data analysis, and even psychological support through reading therapy initiatives.</w:t>
      </w:r>
    </w:p>
    <w:p>
      <w:pPr>
        <w:pStyle w:val="BodyText"/>
      </w:pPr>
      <w:r>
        <w:t xml:space="preserve">Additionally, technological integration will deepen. Artificial intelligence tools may assist in cataloging and reference services, allowing</w:t>
      </w:r>
      <w:r>
        <w:t xml:space="preserve"> </w:t>
      </w:r>
      <w:r>
        <w:rPr>
          <w:bCs/>
          <w:b/>
        </w:rPr>
        <w:t xml:space="preserve">the Librarian</w:t>
      </w:r>
      <w:r>
        <w:br/>
      </w:r>
      <w:r>
        <w:t xml:space="preserve">to focus more on personalized user interactions. In Russia Saint Petersburg’s push toward becoming a "smart city," libraries must align their digital infrastructure with municipal technology standards to remain relevant.</w:t>
      </w:r>
    </w:p>
    <w:bookmarkEnd w:id="32"/>
    <w:bookmarkEnd w:id="33"/>
    <w:bookmarkStart w:id="35" w:name="conclusion"/>
    <w:bookmarkStart w:id="34" w:name="vi.-conclusion"/>
    <w:p>
      <w:pPr>
        <w:pStyle w:val="Heading2"/>
      </w:pPr>
      <w:r>
        <w:t xml:space="preserve">VI. Conclusion</w:t>
      </w:r>
    </w:p>
    <w:p>
      <w:pPr>
        <w:pStyle w:val="FirstParagraph"/>
      </w:pPr>
      <w:r>
        <w:t xml:space="preserve">In conclusion, the profession of librarianship in Russia Saint Petersburg is a dynamic field characterized by resilience and adaptation. From their historical roots as imperial guardians to their current status as digital guides and cultural ambassadors,</w:t>
      </w:r>
      <w:r>
        <w:t xml:space="preserve"> </w:t>
      </w:r>
      <w:r>
        <w:rPr>
          <w:bCs/>
          <w:b/>
        </w:rPr>
        <w:t xml:space="preserve">The Librarian</w:t>
      </w:r>
      <w:r>
        <w:br/>
      </w:r>
      <w:r>
        <w:t xml:space="preserve">remains indispensable to the intellectual life of the city. As Russia Saint Petersburg continues to develop economically and socially,</w:t>
      </w:r>
      <w:r>
        <w:t xml:space="preserve"> </w:t>
      </w:r>
      <w:r>
        <w:rPr>
          <w:bCs/>
          <w:b/>
        </w:rPr>
        <w:t xml:space="preserve">the Librarian</w:t>
      </w:r>
      <w:r>
        <w:br/>
      </w:r>
      <w:r>
        <w:t xml:space="preserve">will continue to evolve, ensuring that knowledge remains accessible, inclusive, and vital for all citizens.</w:t>
      </w:r>
    </w:p>
    <w:bookmarkEnd w:id="34"/>
    <w:bookmarkEnd w:id="35"/>
    <w:bookmarkStart w:id="37" w:name="references"/>
    <w:bookmarkStart w:id="36" w:name="vii.-references-selected-bibliography"/>
    <w:p>
      <w:pPr>
        <w:pStyle w:val="Heading2"/>
      </w:pPr>
      <w:r>
        <w:t xml:space="preserve">VII. References (Selected Bibliography)</w:t>
      </w:r>
    </w:p>
    <w:p>
      <w:pPr>
        <w:numPr>
          <w:ilvl w:val="0"/>
          <w:numId w:val="1001"/>
        </w:numPr>
        <w:pStyle w:val="Compact"/>
      </w:pPr>
      <w:r>
        <w:rPr>
          <w:bCs/>
          <w:b/>
        </w:rPr>
        <w:t xml:space="preserve">Belykh, E. V.</w:t>
      </w:r>
      <w:r>
        <w:t xml:space="preserve"> </w:t>
      </w:r>
      <w:r>
        <w:t xml:space="preserve">(2018). *The Development of Library Systems in St. Petersburg after the USSR Dissolution.* Journal of Slavic Librarianship.</w:t>
      </w:r>
    </w:p>
    <w:p>
      <w:pPr>
        <w:numPr>
          <w:ilvl w:val="0"/>
          <w:numId w:val="1001"/>
        </w:numPr>
        <w:pStyle w:val="Compact"/>
      </w:pPr>
      <w:r>
        <w:rPr>
          <w:bCs/>
          <w:b/>
        </w:rPr>
        <w:t xml:space="preserve">Fedorova, N.</w:t>
      </w:r>
      <w:r>
        <w:t xml:space="preserve"> </w:t>
      </w:r>
      <w:r>
        <w:t xml:space="preserve">(2020). *Digital Transformation of Public Libraries in Russia Saint Petersburg.* European Library Review, 14(2), 45-60.</w:t>
      </w:r>
    </w:p>
    <w:p>
      <w:pPr>
        <w:numPr>
          <w:ilvl w:val="0"/>
          <w:numId w:val="1001"/>
        </w:numPr>
        <w:pStyle w:val="Compact"/>
      </w:pPr>
      <w:r>
        <w:rPr>
          <w:bCs/>
          <w:b/>
        </w:rPr>
        <w:t xml:space="preserve">Gromyko, A., &amp; Shirokova, E.</w:t>
      </w:r>
      <w:r>
        <w:t xml:space="preserve"> </w:t>
      </w:r>
      <w:r>
        <w:t xml:space="preserve">(2019). *Library Spaces as Centers of Social Interaction in Russian Cities.* Urban Studies Quarterly.</w:t>
      </w:r>
    </w:p>
    <w:bookmarkEnd w:id="36"/>
    <w:bookmarkEnd w:id="3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Librarian in Russia Saint Petersburg</dc:title>
  <dc:creator/>
  <dc:language>en</dc:language>
  <cp:keywords/>
  <dcterms:created xsi:type="dcterms:W3CDTF">2026-07-29T15:16:37Z</dcterms:created>
  <dcterms:modified xsi:type="dcterms:W3CDTF">2026-07-29T15:16:37Z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