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0fe32fefac70b1db858197e98d63eb450f27524"/>
    <w:p>
      <w:pPr>
        <w:pStyle w:val="Heading1"/>
      </w:pPr>
      <w:r>
        <w:t xml:space="preserve">The Modern Librarian as a Catalyst for Community Development and Digital Equity</w:t>
      </w:r>
    </w:p>
    <w:p>
      <w:pPr>
        <w:pStyle w:val="FirstParagraph"/>
      </w:pPr>
      <w:r>
        <w:rPr>
          <w:bCs/>
          <w:b/>
        </w:rPr>
        <w:t xml:space="preserve">A Term Paper on the Evolving Role of the Librarian within the Context of South Africa Johannesburg</w:t>
      </w:r>
    </w:p>
    <w:bookmarkEnd w:id="20"/>
    <w:bookmarkStart w:id="21" w:name="abstract"/>
    <w:p>
      <w:pPr>
        <w:pStyle w:val="Heading2"/>
      </w:pPr>
      <w:r>
        <w:t xml:space="preserve">Abstract</w:t>
      </w:r>
    </w:p>
    <w:p>
      <w:pPr>
        <w:pStyle w:val="FirstParagraph"/>
      </w:pPr>
      <w:r>
        <w:t xml:space="preserve">This term paper examines the critical evolution of the librarian's role, specifically focusing on its application in South Africa Johannesburg. As one of Africa's most urbanized and economically significant metropolitan areas, Johannesburg presents a unique socio-economic landscape characterized by stark inequalities and rapid digital transformation. The traditional definition of a librarian as merely a custodian of books is obsolete in this context. This document argues that the modern Librarian in South Africa Johannesburg serves as an essential community anchor, bridging the digital divide, fostering information literacy, and supporting lifelong learning amidst post-apartheid structural challenges.</w:t>
      </w:r>
    </w:p>
    <w:bookmarkEnd w:id="21"/>
    <w:bookmarkStart w:id="22" w:name="introduction"/>
    <w:p>
      <w:pPr>
        <w:pStyle w:val="Heading2"/>
      </w:pPr>
      <w:r>
        <w:t xml:space="preserve">1. Introduction</w:t>
      </w:r>
    </w:p>
    <w:p>
      <w:pPr>
        <w:pStyle w:val="FirstParagraph"/>
      </w:pPr>
      <w:r>
        <w:t xml:space="preserve">The city of Johannesburg is often referred to as "The City of Gold," but it is also a city defined by its complex social fabric. In the heart of this bustling metropolis lies the institution of the library, which has undergone a profound paradigm shift over the last two decades. The role of the Librarian has expanded far beyond cataloging and circulation. In</w:t>
      </w:r>
      <w:r>
        <w:t xml:space="preserve"> </w:t>
      </w:r>
      <w:r>
        <w:rPr>
          <w:bCs/>
          <w:b/>
        </w:rPr>
        <w:t xml:space="preserve">South Africa Johannesburg</w:t>
      </w:r>
      <w:r>
        <w:t xml:space="preserve">, libraries are no longer passive repositories; they are active hubs for social intervention, education, and technological access.</w:t>
      </w:r>
    </w:p>
    <w:p>
      <w:pPr>
        <w:pStyle w:val="BodyText"/>
      </w:pPr>
      <w:r>
        <w:t xml:space="preserve">This term paper explores how the professional identity of the</w:t>
      </w:r>
      <w:r>
        <w:t xml:space="preserve"> </w:t>
      </w:r>
      <w:r>
        <w:rPr>
          <w:bCs/>
          <w:b/>
        </w:rPr>
        <w:t xml:space="preserve">Librarian</w:t>
      </w:r>
      <w:r>
        <w:t xml:space="preserve"> </w:t>
      </w:r>
      <w:r>
        <w:t xml:space="preserve">has adapted to meet the specific needs of residents in</w:t>
      </w:r>
      <w:r>
        <w:t xml:space="preserve"> </w:t>
      </w:r>
      <w:r>
        <w:rPr>
          <w:bCs/>
          <w:b/>
        </w:rPr>
        <w:t xml:space="preserve">South Africa Johannesburg</w:t>
      </w:r>
      <w:r>
        <w:t xml:space="preserve">. It analyzes three primary pillars: digital inclusion as a human right, the librarian’s role in health and civic information dissemination, and the challenge of maintaining relevance in an increasingly privatized educational landscape.</w:t>
      </w:r>
    </w:p>
    <w:bookmarkEnd w:id="22"/>
    <w:bookmarkStart w:id="23" w:name="X13f6c67558af3af4d1ea2cd08014c50a7e56251"/>
    <w:p>
      <w:pPr>
        <w:pStyle w:val="Heading2"/>
      </w:pPr>
      <w:r>
        <w:t xml:space="preserve">2. The Librarian as a Bridge to Digital Equity</w:t>
      </w:r>
    </w:p>
    <w:p>
      <w:pPr>
        <w:pStyle w:val="FirstParagraph"/>
      </w:pPr>
      <w:r>
        <w:t xml:space="preserve">In contemporary society, access to information is synonymous with access to opportunity. In many townships surrounding</w:t>
      </w:r>
      <w:r>
        <w:t xml:space="preserve"> </w:t>
      </w:r>
      <w:r>
        <w:rPr>
          <w:bCs/>
          <w:b/>
        </w:rPr>
        <w:t xml:space="preserve">South Africa Johannesburg</w:t>
      </w:r>
      <w:r>
        <w:t xml:space="preserve">, such as Soweto or Alexandra, the "digital divide" remains a significant barrier. Many households lack reliable internet connectivity or personal computing devices. Herein lies the crucial intervention of the</w:t>
      </w:r>
      <w:r>
        <w:t xml:space="preserve"> </w:t>
      </w:r>
      <w:r>
        <w:rPr>
          <w:bCs/>
          <w:b/>
        </w:rPr>
        <w:t xml:space="preserve">Librarian</w:t>
      </w:r>
      <w:r>
        <w:t xml:space="preserve">.</w:t>
      </w:r>
    </w:p>
    <w:p>
      <w:pPr>
        <w:pStyle w:val="BodyText"/>
      </w:pPr>
      <w:r>
        <w:t xml:space="preserve">The modern Librarian in this region acts as a digital navigator. They provide not only hardware but also the instructional support necessary for residents to navigate online government services (e-governance), apply for jobs, and access educational resources. Without the guidance of a trained professional, marginalized communities may struggle to leverage these digital tools effectively. Therefore, the</w:t>
      </w:r>
      <w:r>
        <w:t xml:space="preserve"> </w:t>
      </w:r>
      <w:r>
        <w:rPr>
          <w:bCs/>
          <w:b/>
        </w:rPr>
        <w:t xml:space="preserve">Librarian</w:t>
      </w:r>
      <w:r>
        <w:t xml:space="preserve"> </w:t>
      </w:r>
      <w:r>
        <w:t xml:space="preserve">in</w:t>
      </w:r>
      <w:r>
        <w:t xml:space="preserve"> </w:t>
      </w:r>
      <w:r>
        <w:rPr>
          <w:bCs/>
          <w:b/>
        </w:rPr>
        <w:t xml:space="preserve">South Africa Johannesburg</w:t>
      </w:r>
      <w:r>
        <w:t xml:space="preserve"> </w:t>
      </w:r>
      <w:r>
        <w:t xml:space="preserve">is effectively serving as an IT helpdesk combined with a social worker, ensuring that technology serves as an equalizer rather than a barrier.</w:t>
      </w:r>
    </w:p>
    <w:bookmarkEnd w:id="23"/>
    <w:bookmarkStart w:id="24" w:name="Xac587d50986d7b504d210eae817f4fe11b29b5e"/>
    <w:p>
      <w:pPr>
        <w:pStyle w:val="Heading2"/>
      </w:pPr>
      <w:r>
        <w:t xml:space="preserve">3. Information Literacy and Civic Engagement</w:t>
      </w:r>
    </w:p>
    <w:p>
      <w:pPr>
        <w:pStyle w:val="FirstParagraph"/>
      </w:pPr>
      <w:r>
        <w:t xml:space="preserve">Beyond technical skills, the intellectual mandate of the</w:t>
      </w:r>
      <w:r>
        <w:t xml:space="preserve"> </w:t>
      </w:r>
      <w:r>
        <w:rPr>
          <w:bCs/>
          <w:b/>
        </w:rPr>
        <w:t xml:space="preserve">Librarian</w:t>
      </w:r>
      <w:r>
        <w:t xml:space="preserve"> </w:t>
      </w:r>
      <w:r>
        <w:t xml:space="preserve">remains vital. In an era of information overload and "fake news," information literacy is a critical civic skill. The Librarian teaches patrons how to evaluate sources, verify facts, and understand copyright laws.</w:t>
      </w:r>
    </w:p>
    <w:p>
      <w:pPr>
        <w:pStyle w:val="BodyText"/>
      </w:pPr>
      <w:r>
        <w:t xml:space="preserve">In the context of</w:t>
      </w:r>
      <w:r>
        <w:t xml:space="preserve"> </w:t>
      </w:r>
      <w:r>
        <w:rPr>
          <w:bCs/>
          <w:b/>
        </w:rPr>
        <w:t xml:space="preserve">South Africa Johannesburg</w:t>
      </w:r>
      <w:r>
        <w:t xml:space="preserve">, this role takes on political weight. Libraries serve as neutral grounds where citizens can access unbiased information regarding their rights, voting processes, and legal responsibilities. Librarians often collaborate with non-governmental organizations (NGOs) to host workshops on HIV/AIDS awareness, financial literacy, and entrepreneurship. By curating relevant local content and ensuring diverse collections that reflect the multicultural nature of Johannesburg's populace—including Zulu, Sotho, Xhosa, Afrikaans, English, and other linguistic groups—Librarians promote social cohesion and inclusivity.</w:t>
      </w:r>
    </w:p>
    <w:bookmarkEnd w:id="24"/>
    <w:bookmarkStart w:id="25" w:name="Xc17522a0630e5e64b4c294405244f3c01230d50"/>
    <w:p>
      <w:pPr>
        <w:pStyle w:val="Heading2"/>
      </w:pPr>
      <w:r>
        <w:t xml:space="preserve">4. Educational Support in a Resource-Constrained Environment</w:t>
      </w:r>
    </w:p>
    <w:p>
      <w:pPr>
        <w:pStyle w:val="FirstParagraph"/>
      </w:pPr>
      <w:r>
        <w:t xml:space="preserve">The public school system in parts of</w:t>
      </w:r>
      <w:r>
        <w:t xml:space="preserve"> </w:t>
      </w:r>
      <w:r>
        <w:rPr>
          <w:bCs/>
          <w:b/>
        </w:rPr>
        <w:t xml:space="preserve">South Africa Johannesburg</w:t>
      </w:r>
      <w:r>
        <w:t xml:space="preserve"> </w:t>
      </w:r>
      <w:r>
        <w:t xml:space="preserve">faces resource constraints. Many learners do not have access to libraries at home or even within their schools. Consequently, public libraries fill this educational gap.</w:t>
      </w:r>
    </w:p>
    <w:p>
      <w:pPr>
        <w:pStyle w:val="BodyText"/>
      </w:pPr>
      <w:r>
        <w:t xml:space="preserve">The Librarian here functions as a de facto teacher and mentor. They provide after-school study spaces, homework assistance, and access to academic databases that are often behind paywalls in other parts of the world. For university students from lower-income backgrounds in Johannesburg, the library is often their only quiet place to study and conduct research. The Librarian’s role thus shifts from administrator to academic support specialist, facilitating success for students who might otherwise be excluded due to economic disparities.</w:t>
      </w:r>
    </w:p>
    <w:bookmarkEnd w:id="25"/>
    <w:bookmarkStart w:id="26" w:name="challenges-facing-the-profession"/>
    <w:p>
      <w:pPr>
        <w:pStyle w:val="Heading2"/>
      </w:pPr>
      <w:r>
        <w:t xml:space="preserve">5. Challenges Facing the Profession</w:t>
      </w:r>
    </w:p>
    <w:p>
      <w:pPr>
        <w:pStyle w:val="FirstParagraph"/>
      </w:pPr>
      <w:r>
        <w:t xml:space="preserve">Despite its importance, the profession faces significant hurdles in</w:t>
      </w:r>
      <w:r>
        <w:t xml:space="preserve"> </w:t>
      </w:r>
      <w:r>
        <w:rPr>
          <w:bCs/>
          <w:b/>
        </w:rPr>
        <w:t xml:space="preserve">South Africa Johannesburg</w:t>
      </w:r>
      <w:r>
        <w:t xml:space="preserve">. Funding cuts by municipal authorities often lead to reduced operating hours, staff shortages, and outdated technology. Furthermore, there is a need for continuous professional development. Librarians must constantly upgrade their skills to keep pace with emerging technologies such as artificial intelligence and big data analytics.</w:t>
      </w:r>
    </w:p>
    <w:p>
      <w:pPr>
        <w:pStyle w:val="BodyText"/>
      </w:pPr>
      <w:r>
        <w:t xml:space="preserve">Additionally, the safety concerns in certain areas of Johannesburg impact library accessibility. Librarians often find themselves managing security issues alongside information services, a dual burden that requires resilience and specialized training. Addressing these challenges requires strong advocacy from the library profession to highlight the economic return on investment provided by well-supported libraries.</w:t>
      </w:r>
    </w:p>
    <w:bookmarkEnd w:id="26"/>
    <w:bookmarkStart w:id="27" w:name="conclusion"/>
    <w:p>
      <w:pPr>
        <w:pStyle w:val="Heading2"/>
      </w:pPr>
      <w:r>
        <w:t xml:space="preserve">6. Conclusion</w:t>
      </w:r>
    </w:p>
    <w:p>
      <w:pPr>
        <w:pStyle w:val="FirstParagraph"/>
      </w:pPr>
      <w:r>
        <w:t xml:space="preserve">In conclusion, the role of the Librarian in</w:t>
      </w:r>
      <w:r>
        <w:t xml:space="preserve"> </w:t>
      </w:r>
      <w:r>
        <w:rPr>
          <w:bCs/>
          <w:b/>
        </w:rPr>
        <w:t xml:space="preserve">South Africa Johannesburg</w:t>
      </w:r>
      <w:r>
        <w:t xml:space="preserve"> </w:t>
      </w:r>
      <w:r>
        <w:t xml:space="preserve">is dynamic, multifaceted, and indispensable. They are no longer just keepers of books but are active agents of change who facilitate digital access, promote civic engagement, and support educational attainment. As the urban landscape of</w:t>
      </w:r>
      <w:r>
        <w:t xml:space="preserve"> </w:t>
      </w:r>
      <w:r>
        <w:rPr>
          <w:bCs/>
          <w:b/>
        </w:rPr>
        <w:t xml:space="preserve">South Africa Johannesburg</w:t>
      </w:r>
      <w:r>
        <w:t xml:space="preserve"> </w:t>
      </w:r>
      <w:r>
        <w:t xml:space="preserve">continues to evolve with urbanization and technological advancement, the Librarian will remain a constant pillar of community resilience.</w:t>
      </w:r>
    </w:p>
    <w:p>
      <w:pPr>
        <w:pStyle w:val="BodyText"/>
      </w:pPr>
      <w:r>
        <w:t xml:space="preserve">To ensure the continued effectiveness of libraries in this region, stakeholders must recognize that investing in librarians is equivalent to investing in human capital. The Librarian’s ability to adapt, innovate, and serve vulnerable populations ensures that libraries remain relevant centers of knowledge and hope in one of Africa's most vibrant cities.</w:t>
      </w:r>
    </w:p>
    <w:bookmarkEnd w:id="27"/>
    <w:bookmarkStart w:id="28"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1"/>
        </w:numPr>
        <w:pStyle w:val="Compact"/>
      </w:pPr>
      <w:r>
        <w:t xml:space="preserve">Johannesburg Public Library Service. (2021). *Annual Report and Strategic Plan*. City of Johannesburg.</w:t>
      </w:r>
    </w:p>
    <w:p>
      <w:pPr>
        <w:numPr>
          <w:ilvl w:val="0"/>
          <w:numId w:val="1001"/>
        </w:numPr>
        <w:pStyle w:val="Compact"/>
      </w:pPr>
      <w:r>
        <w:t xml:space="preserve">Ragupathy-Williams, S. (2019). "The Role of Libraries in Developing Information Literacy Skills in South Africa." *South African Journal of Libraries and Information Science*, 85(2).</w:t>
      </w:r>
    </w:p>
    <w:p>
      <w:pPr>
        <w:numPr>
          <w:ilvl w:val="0"/>
          <w:numId w:val="1001"/>
        </w:numPr>
        <w:pStyle w:val="Compact"/>
      </w:pPr>
      <w:r>
        <w:t xml:space="preserve">National Department of Sports, Arts and Culture. (2020). *Public Library Development Strategy*. Pretoria: Government Printer.</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South Africa Johannesburg</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