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f4132ecb25677594ab4fc6da8f2ba1e13810f96"/>
    <w:p>
      <w:pPr>
        <w:pStyle w:val="Heading1"/>
      </w:pPr>
      <w:r>
        <w:t xml:space="preserve">Term Paper: The Evolving Role of the Librarian in Zimbabwe Harare</w:t>
      </w:r>
    </w:p>
    <w:p>
      <w:pPr>
        <w:pStyle w:val="FirstParagraph"/>
      </w:pPr>
      <w:r>
        <w:br/>
      </w:r>
    </w:p>
    <w:p>
      <w:pPr>
        <w:pStyle w:val="BodyText"/>
      </w:pPr>
      <w:r>
        <w:rPr>
          <w:bCs/>
          <w:b/>
        </w:rPr>
        <w:t xml:space="preserve">Date:</w:t>
      </w:r>
    </w:p>
    <w:p>
      <w:pPr>
        <w:pStyle w:val="BodyText"/>
      </w:pPr>
      <w:r>
        <w:t xml:space="preserve">2024-05-23</w:t>
      </w:r>
      <w:r>
        <w:br/>
      </w:r>
      <w:r>
        <w:br/>
      </w:r>
    </w:p>
    <w:p>
      <w:pPr>
        <w:pStyle w:val="BodyText"/>
      </w:pPr>
      <w:r>
        <w:rPr>
          <w:bCs/>
          <w:b/>
        </w:rPr>
        <w:t xml:space="preserve">Subject:</w:t>
      </w:r>
    </w:p>
    <w:p>
      <w:pPr>
        <w:pStyle w:val="BodyText"/>
      </w:pPr>
      <w:r>
        <w:t xml:space="preserve">Information Science and Library Studies</w:t>
      </w:r>
      <w:r>
        <w:br/>
      </w:r>
      <w:r>
        <w:br/>
      </w:r>
    </w:p>
    <w:bookmarkStart w:id="20" w:name="i.-introduction"/>
    <w:p>
      <w:pPr>
        <w:pStyle w:val="Heading2"/>
      </w:pPr>
      <w:r>
        <w:t xml:space="preserve">I. Introduction</w:t>
      </w:r>
    </w:p>
    <w:p>
      <w:pPr>
        <w:pStyle w:val="FirstParagraph"/>
      </w:pPr>
      <w:r>
        <w:t xml:space="preserve">The concept of the librarian has historically been rooted in the curation and preservation of knowledge within physical spaces. However, in contemporary settings, particularly within developing nations like Zimbabwe Harare, the role extends far beyond simple bookkeeping. This term paper explores the multifaceted responsibilities of a librarian operating within Zimbabwe Harare. It examines how these professionals act as vital community anchors, digital navigators, and custodians of cultural heritage amidst specific socioeconomic challenges unique to this urban center in Southern Africa. Understanding the librarian in Zimbabwe Harare is essential for appreciating their critical contribution to education, social cohesion, and information accessibility in a rapidly changing digital landscape.</w:t>
      </w:r>
    </w:p>
    <w:bookmarkEnd w:id="20"/>
    <w:bookmarkStart w:id="21" w:name="Xb54cda8f877323b860d047197669e89445e35af"/>
    <w:p>
      <w:pPr>
        <w:pStyle w:val="Heading2"/>
      </w:pPr>
      <w:r>
        <w:t xml:space="preserve">II. The Librarian as an Educational Facilitator</w:t>
      </w:r>
    </w:p>
    <w:p>
      <w:pPr>
        <w:pStyle w:val="FirstParagraph"/>
      </w:pPr>
      <w:r>
        <w:t xml:space="preserve">In Zimbabwe Harare, libraries serve as crucial supplementary educational hubs for students who may not have access to extensive resources at home or whose schools are under-resourced. The librarian is not merely a gatekeeper of books but an active facilitator of learning. They assist students in navigating vast amounts of information, teaching research skills that are increasingly vital for academic success and higher education pursuits. In the context of Zimbabwe Harare, where access to reliable internet and digital devices can be inconsistent for the general population, libraries often provide the only free access point to online journals, databases, and educational platforms. Therefore, the librarian plays a pedagogical role by guiding users through these digital resources effectively.</w:t>
      </w:r>
    </w:p>
    <w:bookmarkEnd w:id="21"/>
    <w:bookmarkStart w:id="22" w:name="iii.-bridging-the-digital-divide"/>
    <w:p>
      <w:pPr>
        <w:pStyle w:val="Heading2"/>
      </w:pPr>
      <w:r>
        <w:t xml:space="preserve">III. Bridging the Digital Divide</w:t>
      </w:r>
    </w:p>
    <w:p>
      <w:pPr>
        <w:pStyle w:val="FirstParagraph"/>
      </w:pPr>
      <w:r>
        <w:t xml:space="preserve">One of the most significant challenges facing Zimbabwe Harare is the digital divide—the gap between those who have easy access to modern information technology and those who do not. Librarians in this region are on the front lines of bridging this gap. They manage computer labs, provide training on basic digital literacy skills, and help users navigate online government services, e-learning platforms, and job application portals. The librarian in Zimbabwe Harare must be adaptable, often troubleshooting hardware issues and managing limited bandwidth to ensure equitable access for all community members. This technological mediation is crucial for empowering citizens to participate fully in the modern economy.</w:t>
      </w:r>
    </w:p>
    <w:bookmarkEnd w:id="22"/>
    <w:bookmarkStart w:id="23" w:name="X1be2eb014ed36e71da9b7564f062e0b77cb86ff"/>
    <w:p>
      <w:pPr>
        <w:pStyle w:val="Heading2"/>
      </w:pPr>
      <w:r>
        <w:t xml:space="preserve">IV. Custodians of Local Culture and History</w:t>
      </w:r>
    </w:p>
    <w:p>
      <w:pPr>
        <w:pStyle w:val="FirstParagraph"/>
      </w:pPr>
      <w:r>
        <w:t xml:space="preserve">Beyond their technical and educational roles, librarians are essential custodians of local culture and history, a function that is particularly poignant in Zimbabwe Harare. Libraries in the city often house special collections dedicated to Zimbabwean literature, historical documents related to the liberation struggle, and materials on Shona and Ndebele cultures. The librarian is responsible for preserving these fragile artifacts and ensuring they remain accessible for future generations. In an era of globalization, where local identities can be marginalized, the librarian acts as a guardian of national identity in Zimbabwe Harare. They curate collections that reflect the diverse voices and histories of the nation, fostering a sense of pride and belonging among users.</w:t>
      </w:r>
    </w:p>
    <w:bookmarkEnd w:id="23"/>
    <w:bookmarkStart w:id="24" w:name="X24d98649bb3a37d3d897ce8726266a86e4a21d0"/>
    <w:p>
      <w:pPr>
        <w:pStyle w:val="Heading2"/>
      </w:pPr>
      <w:r>
        <w:t xml:space="preserve">V. Community Engagement and Social Services</w:t>
      </w:r>
    </w:p>
    <w:p>
      <w:pPr>
        <w:pStyle w:val="FirstParagraph"/>
      </w:pPr>
      <w:r>
        <w:t xml:space="preserve">Libraries in Zimbabwe Harare are increasingly becoming community centers rather than just quiet repositories for books. The librarian serves as a community organizer, hosting workshops on health issues (such as HIV/AIDS awareness), entrepreneurship, and vocational skills training. These initiatives address specific social needs prevalent in the local context. For instance, libraries may collaborate with local NGOs to provide information on agricultural techniques or legal rights relevant to Zimbabwean citizens. By engaging directly with the community, librarians help build social capital and support networks that are vital for resilience in times of economic hardship. The librarian’s role as a facilitator of dialogue and collaboration is thus integral to social development in Zimbabwe Harare.</w:t>
      </w:r>
    </w:p>
    <w:bookmarkEnd w:id="24"/>
    <w:bookmarkStart w:id="25" w:name="vi.-challenges-faced-by-librarians"/>
    <w:p>
      <w:pPr>
        <w:pStyle w:val="Heading2"/>
      </w:pPr>
      <w:r>
        <w:t xml:space="preserve">VI. Challenges Faced by Librarians</w:t>
      </w:r>
    </w:p>
    <w:p>
      <w:pPr>
        <w:pStyle w:val="FirstParagraph"/>
      </w:pPr>
      <w:r>
        <w:t xml:space="preserve">Despite their critical importance, librarians in Zimbabwe Harare face numerous challenges. These include resource constraints, such as limited funding for new materials and outdated equipment. Power instability (load shedding) is another significant hurdle that disrupts library operations and limits access to digital resources. Additionally, the librarian must constantly adapt to changing user needs amidst economic fluctuations that affect literacy rates and information-seeking behaviors. Despite these obstacles, librarians in Zimbabwe Harare demonstrate remarkable resilience and innovation, often finding creative ways to deliver services despite limited means.</w:t>
      </w:r>
    </w:p>
    <w:bookmarkEnd w:id="25"/>
    <w:bookmarkStart w:id="26" w:name="vii.-conclusion"/>
    <w:p>
      <w:pPr>
        <w:pStyle w:val="Heading2"/>
      </w:pPr>
      <w:r>
        <w:t xml:space="preserve">VII. Conclusion</w:t>
      </w:r>
    </w:p>
    <w:p>
      <w:pPr>
        <w:pStyle w:val="FirstParagraph"/>
      </w:pPr>
      <w:r>
        <w:t xml:space="preserve">In conclusion, the librarian in Zimbabwe Harare is a dynamic professional who fulfills numerous roles beyond traditional library duties. They are educators bridging the digital divide, custodians of cultural heritage, and active community leaders engaged in social development initiatives. Their work is essential for fostering an informed citizenry and supporting educational achievement in one of Zimbabwe’s major urban centers. As Zimbabwe Harare continues to develop, recognizing and supporting the professional capacity of librarians will be crucial for ensuring equitable access to information and promoting sustainable growth. The librarian remains a pivotal figure in the intellectual and social fabric of society, adapting their practices to meet the unique demands of their local environment while upholding universal principles of knowledge freedom and accessibility.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Zimbabwe Harare</dc:title>
  <dc:creator/>
  <dc:language>en</dc:language>
  <cp:keywords/>
  <dcterms:created xsi:type="dcterms:W3CDTF">2026-07-29T15:46:24Z</dcterms:created>
  <dcterms:modified xsi:type="dcterms:W3CDTF">2026-07-29T15:46:24Z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