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6" w:name="X0236776e0b457d0f4a4dba9fab7ea2fa240e7d9"/>
    <w:p>
      <w:pPr>
        <w:pStyle w:val="Heading1"/>
      </w:pPr>
      <w:r>
        <w:t xml:space="preserve">The Role and Evolution of Marine Engineers in Germany Berlin</w:t>
      </w:r>
    </w:p>
    <w:p>
      <w:pPr>
        <w:pStyle w:val="FirstParagraph"/>
      </w:pPr>
      <w:r>
        <w:rPr>
          <w:bCs/>
          <w:b/>
        </w:rPr>
        <w:t xml:space="preserve">Date:</w:t>
      </w:r>
      <w:r>
        <w:t xml:space="preserve"> </w:t>
      </w:r>
      <w:r>
        <w:t xml:space="preserve">October 26, 2023</w:t>
      </w:r>
      <w:r>
        <w:br/>
      </w:r>
      <w:r>
        <w:rPr>
          <w:bCs/>
          <w:b/>
        </w:rPr>
        <w:t xml:space="preserve">Subject:</w:t>
      </w:r>
      <w:r>
        <w:t xml:space="preserve">&gt; Engineering and Maritime Technology</w:t>
      </w:r>
      <w:r>
        <w:br/>
      </w:r>
      <w:r>
        <w:rPr>
          <w:bCs/>
          <w:b/>
        </w:rPr>
        <w:t xml:space="preserve">Type:</w:t>
      </w:r>
      <w:r>
        <w:t xml:space="preserve"> Term Paper</w:t>
      </w:r>
    </w:p>
    <w:bookmarkStart w:id="20" w:name="i.-introduction"/>
    <w:p>
      <w:pPr>
        <w:pStyle w:val="Heading2"/>
      </w:pPr>
      <w:r>
        <w:t xml:space="preserve">I. Introduction</w:t>
      </w:r>
    </w:p>
    <w:p>
      <w:pPr>
        <w:pStyle w:val="FirstParagraph"/>
      </w:pPr>
      <w:r>
        <w:t xml:space="preserve">The maritime industry stands as one of the most critical pillars of global commerce, facilitating over eighty percent of international trade by volume. Within this vast ecosystem, the</w:t>
      </w:r>
      <w:r>
        <w:t xml:space="preserve"> </w:t>
      </w:r>
      <w:r>
        <w:rPr>
          <w:iCs/>
          <w:i/>
        </w:rPr>
        <w:t xml:space="preserve">Marine Engineer</w:t>
      </w:r>
      <w:r>
        <w:t xml:space="preserve"> </w:t>
      </w:r>
      <w:r>
        <w:t xml:space="preserve">plays a pivotal role, serving as the technical backbone responsible for the design, operation, maintenance, and repair of all mechanical systems on ships and offshore structures. While maritime history is often associated with coastal nations or island states such as the United Kingdom or Japan,</w:t>
      </w:r>
      <w:r>
        <w:br/>
      </w:r>
      <w:r>
        <w:rPr>
          <w:bCs/>
          <w:b/>
        </w:rPr>
        <w:t xml:space="preserve">Germany Berlin</w:t>
      </w:r>
      <w:r>
        <w:t xml:space="preserve"> has emerged in recent decades as a significant hub for maritime engineering education, research, and administrative oversight. This term paper explores the multifaceted role of the</w:t>
      </w:r>
      <w:r>
        <w:t xml:space="preserve"> </w:t>
      </w:r>
      <w:r>
        <w:rPr>
          <w:iCs/>
          <w:i/>
        </w:rPr>
        <w:t xml:space="preserve">Marine Engineer</w:t>
      </w:r>
      <w:r>
        <w:t xml:space="preserve">, specifically analyzing how this profession functions within the unique context of</w:t>
      </w:r>
      <w:r>
        <w:t xml:space="preserve"> </w:t>
      </w:r>
      <w:r>
        <w:rPr>
          <w:bCs/>
          <w:b/>
        </w:rPr>
        <w:t xml:space="preserve">Germany Berlin</w:t>
      </w:r>
      <w:r>
        <w:t xml:space="preserve">. It examines the academic pathways available to students in this capital city, the regulatory framework established by German authorities, and the economic implications of skilled maritime engineering on Germany’s broader industrial strategy.</w:t>
      </w:r>
    </w:p>
    <w:bookmarkEnd w:id="20"/>
    <w:bookmarkStart w:id="21" w:name="ii.-the-role-of-a-marine-engineer"/>
    <w:p>
      <w:pPr>
        <w:pStyle w:val="Heading2"/>
      </w:pPr>
      <w:r>
        <w:t xml:space="preserve">II. The Role of a Marine Engineer</w:t>
      </w:r>
    </w:p>
    <w:p>
      <w:pPr>
        <w:pStyle w:val="FirstParagraph"/>
      </w:pPr>
      <w:r>
        <w:t xml:space="preserve">A</w:t>
      </w:r>
      <w:r>
        <w:t xml:space="preserve"> </w:t>
      </w:r>
      <w:r>
        <w:rPr>
          <w:iCs/>
          <w:i/>
        </w:rPr>
        <w:t xml:space="preserve">Marine Engineer</w:t>
      </w:r>
      <w:r>
        <w:t xml:space="preserve">, also known as a marine systems engineer or shipboard engineer, is tasked with ensuring that the complex machinery powering modern vessels operates efficiently and safely. Unlike traditional civil or mechanical engineers who may work primarily on land, the</w:t>
      </w:r>
      <w:r>
        <w:t xml:space="preserve"> </w:t>
      </w:r>
      <w:r>
        <w:rPr>
          <w:iCs/>
          <w:i/>
        </w:rPr>
        <w:t xml:space="preserve">Marine Engineer</w:t>
      </w:r>
      <w:r>
        <w:t xml:space="preserve"> must contend with unique environmental challenges, including saltwater corrosion, extreme vibrations, confined spaces,</w:t>
      </w:r>
      <w:r>
        <w:br/>
      </w:r>
      <w:r>
        <w:rPr>
          <w:bCs/>
          <w:b/>
        </w:rPr>
        <w:t xml:space="preserve">Germany Berlin</w:t>
      </w:r>
      <w:r>
        <w:t xml:space="preserve"> offers specialized programs that prepare students for these distinct challenges. The core responsibilities include managing propulsion systems (such as diesel engines and gas turbines), handling electrical power generation and distribution, overseeing hydraulic systems, and ensuring compliance with environmental regulations regarding emissions and waste management.</w:t>
      </w:r>
    </w:p>
    <w:p>
      <w:pPr>
        <w:pStyle w:val="BodyText"/>
      </w:pPr>
      <w:r>
        <w:t xml:space="preserve">In the modern era, the scope of a</w:t>
      </w:r>
      <w:r>
        <w:t xml:space="preserve"> </w:t>
      </w:r>
      <w:r>
        <w:rPr>
          <w:iCs/>
          <w:i/>
        </w:rPr>
        <w:t xml:space="preserve">Marine Engineer</w:t>
      </w:r>
      <w:r>
        <w:t xml:space="preserve"> has expanded beyond mere mechanical maintenance. With the rise of smart shipping technologies,</w:t>
      </w:r>
      <w:r>
        <w:br/>
      </w:r>
      <w:r>
        <w:rPr>
          <w:bCs/>
          <w:b/>
        </w:rPr>
        <w:t xml:space="preserve">Germany Berlin</w:t>
      </w:r>
      <w:r>
        <w:t xml:space="preserve">-based engineering firms are increasingly integrating IoT (Internet of Things) sensors and artificial intelligence into ship management systems. Consequently, contemporary engineers must possess strong data analytics skills alongside their traditional mechanical expertise.</w:t>
      </w:r>
    </w:p>
    <w:bookmarkEnd w:id="21"/>
    <w:bookmarkStart w:id="22" w:name="Xc58bb72510aec985f9eef74c4f4d3fb4c51da73"/>
    <w:p>
      <w:pPr>
        <w:pStyle w:val="Heading2"/>
      </w:pPr>
      <w:r>
        <w:t xml:space="preserve">III. The Significance of Germany Berlin in Maritime Education and Regulation</w:t>
      </w:r>
    </w:p>
    <w:p>
      <w:pPr>
        <w:pStyle w:val="FirstParagraph"/>
      </w:pPr>
      <w:r>
        <w:t xml:space="preserve">While major shipbuilding ports like Hamburg, Bremerhaven,</w:t>
      </w:r>
      <w:r>
        <w:br/>
      </w:r>
      <w:r>
        <w:rPr>
          <w:bCs/>
          <w:b/>
        </w:rPr>
        <w:t xml:space="preserve">Germany Berlin</w:t>
      </w:r>
      <w:r>
        <w:t xml:space="preserve"> serves as the administrative and academic heart of the nation’s maritime sector. The capital city hosts several prestigious universities that contribute significantly to the training of future</w:t>
      </w:r>
      <w:r>
        <w:t xml:space="preserve"> </w:t>
      </w:r>
      <w:r>
        <w:rPr>
          <w:iCs/>
          <w:i/>
        </w:rPr>
        <w:t xml:space="preserve">Marine Engineer</w:t>
      </w:r>
      <w:r>
        <w:t xml:space="preserve"> professionals. Most notably, institutions such as TU Berlin (Technical University of Berlin) offer robust engineering programs with modules focusing on naval architecture and offshore technology.</w:t>
      </w:r>
    </w:p>
    <w:p>
      <w:pPr>
        <w:pStyle w:val="BodyText"/>
      </w:pPr>
      <w:r>
        <w:t xml:space="preserve">Furthermore,</w:t>
      </w:r>
      <w:r>
        <w:t xml:space="preserve"> </w:t>
      </w:r>
      <w:r>
        <w:rPr>
          <w:bCs/>
          <w:b/>
        </w:rPr>
        <w:t xml:space="preserve">Germany Berlin</w:t>
      </w:r>
      <w:r>
        <w:t xml:space="preserve"> is home to key federal ministries and agencies that oversee maritime safety and environmental standards. The Federal Ministry for Digital and Transport (BMDV), headquartered in the capital, works closely with the German Maritime Safety Administration (BSH). These organizations set the rigorous standards that</w:t>
      </w:r>
      <w:r>
        <w:t xml:space="preserve"> </w:t>
      </w:r>
      <w:r>
        <w:rPr>
          <w:iCs/>
          <w:i/>
        </w:rPr>
        <w:t xml:space="preserve">Marine Engineer</w:t>
      </w:r>
      <w:r>
        <w:t xml:space="preserve"> graduates must adhere to. Students studying in</w:t>
      </w:r>
      <w:r>
        <w:t xml:space="preserve"> </w:t>
      </w:r>
      <w:r>
        <w:rPr>
          <w:bCs/>
          <w:b/>
        </w:rPr>
        <w:t xml:space="preserve">Germany Berlin</w:t>
      </w:r>
      <w:r>
        <w:t xml:space="preserve"> are thus exposed not only to theoretical engineering principles but also to the regulatory frameworks that govern international shipping through IMO (International Maritime Organization) conventions.</w:t>
      </w:r>
    </w:p>
    <w:p>
      <w:pPr>
        <w:pStyle w:val="BodyText"/>
      </w:pPr>
      <w:r>
        <w:t xml:space="preserve">The city’s focus on sustainability aligns with global trends. Many research initiatives based in</w:t>
      </w:r>
      <w:r>
        <w:t xml:space="preserve"> </w:t>
      </w:r>
      <w:r>
        <w:rPr>
          <w:bCs/>
          <w:b/>
        </w:rPr>
        <w:t xml:space="preserve">Germany Berlin</w:t>
      </w:r>
      <w:r>
        <w:t xml:space="preserve"> aim to decarbonize the shipping industry, exploring alternative fuels such as ammonia, hydrogen, and LNG. Engineers trained in this environment are specifically equipped to lead the transition toward greener maritime technologies.</w:t>
      </w:r>
    </w:p>
    <w:bookmarkEnd w:id="22"/>
    <w:bookmarkStart w:id="23" w:name="X05d934e1f30b6fe353bd29a51404c930c294c97"/>
    <w:p>
      <w:pPr>
        <w:pStyle w:val="Heading2"/>
      </w:pPr>
      <w:r>
        <w:t xml:space="preserve">IV. Career Pathways and Industrial Integration</w:t>
      </w:r>
    </w:p>
    <w:p>
      <w:pPr>
        <w:pStyle w:val="FirstParagraph"/>
      </w:pPr>
      <w:r>
        <w:t xml:space="preserve">The career trajectory for a</w:t>
      </w:r>
      <w:r>
        <w:t xml:space="preserve"> </w:t>
      </w:r>
      <w:r>
        <w:rPr>
          <w:iCs/>
          <w:i/>
        </w:rPr>
        <w:t xml:space="preserve">Marine Engineer</w:t>
      </w:r>
      <w:r>
        <w:t xml:space="preserve"> originating from or working within the</w:t>
      </w:r>
      <w:r>
        <w:t xml:space="preserve"> </w:t>
      </w:r>
      <w:r>
        <w:rPr>
          <w:bCs/>
          <w:b/>
        </w:rPr>
        <w:t xml:space="preserve">Germany Berlin</w:t>
      </w:r>
      <w:r>
        <w:t xml:space="preserve"> context is diverse. Graduates may pursue careers in:</w:t>
      </w:r>
    </w:p>
    <w:p>
      <w:pPr>
        <w:numPr>
          <w:ilvl w:val="0"/>
          <w:numId w:val="1001"/>
        </w:numPr>
        <w:pStyle w:val="Compact"/>
      </w:pPr>
      <w:r>
        <w:rPr>
          <w:bCs/>
          <w:b/>
        </w:rPr>
        <w:t xml:space="preserve">Ship Design Institutes:</w:t>
      </w:r>
      <w:r>
        <w:t xml:space="preserve"> Working on land to design efficient hulls and mechanical systems.</w:t>
      </w:r>
    </w:p>
    <w:p>
      <w:pPr>
        <w:numPr>
          <w:ilvl w:val="0"/>
          <w:numId w:val="1001"/>
        </w:numPr>
        <w:pStyle w:val="Compact"/>
      </w:pPr>
      <w:r>
        <w:t xml:space="preserve">M classification societies:</w:t>
      </w:r>
      <w:r>
        <w:br/>
      </w:r>
    </w:p>
    <w:p>
      <w:pPr>
        <w:numPr>
          <w:ilvl w:val="0"/>
          <w:numId w:val="1001"/>
        </w:numPr>
        <w:pStyle w:val="Compact"/>
      </w:pPr>
      <w:r>
        <w:t xml:space="preserve">Offshore Energy Sector: Supporting wind farm installations in the North Sea, a major industry for Germany.</w:t>
      </w:r>
    </w:p>
    <w:p>
      <w:pPr>
        <w:numPr>
          <w:ilvl w:val="0"/>
          <w:numId w:val="1001"/>
        </w:numPr>
        <w:pStyle w:val="Compact"/>
      </w:pPr>
      <w:r>
        <w:t xml:space="preserve">Maritime Logistics Management: Utilizing engineering knowledge to optimize fleet operations.</w:t>
      </w:r>
    </w:p>
    <w:p>
      <w:pPr>
        <w:pStyle w:val="FirstParagraph"/>
      </w:pPr>
      <w:r>
        <w:t xml:space="preserve">In</w:t>
      </w:r>
      <w:r>
        <w:t xml:space="preserve"> </w:t>
      </w:r>
      <w:r>
        <w:rPr>
          <w:bCs/>
          <w:b/>
        </w:rPr>
        <w:t xml:space="preserve">Germany Berlin</w:t>
      </w:r>
      <w:r>
        <w:t xml:space="preserve">, there is a strong emphasis on interdisciplinary collaboration. Engineers often work alongside software developers, environmental scientists, and policy experts. This holistic approach ensures that the solutions developed are not only technically sound but also economically viable and environmentally compliant.</w:t>
      </w:r>
    </w:p>
    <w:bookmarkEnd w:id="23"/>
    <w:bookmarkStart w:id="24" w:name="v.-challenges-and-future-outlook"/>
    <w:p>
      <w:pPr>
        <w:pStyle w:val="Heading2"/>
      </w:pPr>
      <w:r>
        <w:t xml:space="preserve">V. Challenges and Future Outlook</w:t>
      </w:r>
    </w:p>
    <w:p>
      <w:pPr>
        <w:pStyle w:val="FirstParagraph"/>
      </w:pPr>
      <w:r>
        <w:t xml:space="preserve">The profession of</w:t>
      </w:r>
      <w:r>
        <w:t xml:space="preserve"> </w:t>
      </w:r>
      <w:r>
        <w:rPr>
          <w:iCs/>
          <w:i/>
        </w:rPr>
        <w:t xml:space="preserve">Marine Engineer</w:t>
      </w:r>
      <w:r>
        <w:t xml:space="preserve"> faces significant challenges in the 21st century, particularly regarding workforce shortages and rapid technological change. In</w:t>
      </w:r>
      <w:r>
        <w:t xml:space="preserve"> </w:t>
      </w:r>
      <w:r>
        <w:rPr>
          <w:bCs/>
          <w:b/>
        </w:rPr>
        <w:t xml:space="preserve">Germany Berlin</w:t>
      </w:r>
      <w:r>
        <w:t xml:space="preserve">, attracting young talent to the maritime sector has been a priority for educational institutions. Initiatives include partnerships between universities and major shipping companies like Hapag-Lloyd or AIDA Cruises, providing internships and practical training opportunities.</w:t>
      </w:r>
    </w:p>
    <w:p>
      <w:pPr>
        <w:pStyle w:val="BodyText"/>
      </w:pPr>
      <w:r>
        <w:t xml:space="preserve">Additionally, the push for digitalization means that</w:t>
      </w:r>
      <w:r>
        <w:t xml:space="preserve"> </w:t>
      </w:r>
      <w:r>
        <w:rPr>
          <w:iCs/>
          <w:i/>
        </w:rPr>
        <w:t xml:space="preserve">Marine Engineer</w:t>
      </w:r>
      <w:r>
        <w:t xml:space="preserve"> training must evolve rapidly. Cybersecurity has become a critical concern, as modern ships are increasingly connected to land-based control centers. Engineers from</w:t>
      </w:r>
      <w:r>
        <w:t xml:space="preserve"> </w:t>
      </w:r>
      <w:r>
        <w:rPr>
          <w:bCs/>
          <w:b/>
        </w:rPr>
        <w:t xml:space="preserve">Germany Berlin</w:t>
      </w:r>
      <w:r>
        <w:t xml:space="preserve"> universities are being trained to mitigate these cyber risks, ensuring the resilience of maritime infrastructure.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iCs/>
          <w:i/>
        </w:rPr>
        <w:t xml:space="preserve">Marine Engineer</w:t>
      </w:r>
      <w:r>
        <w:t xml:space="preserve"> is more crucial than ever in maintaining global supply chains and advancing sustainable technology. While historically associated with coastal ports,</w:t>
      </w:r>
      <w:r>
        <w:br/>
      </w:r>
      <w:r>
        <w:rPr>
          <w:bCs/>
          <w:b/>
        </w:rPr>
        <w:t xml:space="preserve">Germany Berlin</w:t>
      </w:r>
      <w:r>
        <w:t xml:space="preserve"> has established itself as a vital center for maritime engineering education, research, and regulation. The integration of advanced technology, strict environmental standards, and comprehensive academic training in the capital ensures that German engineers are well-prepared to meet the demands of future maritime challenges. As the industry moves toward digitalization and decarbonization,</w:t>
      </w:r>
      <w:r>
        <w:br/>
      </w:r>
      <w:r>
        <w:rPr>
          <w:bCs/>
          <w:b/>
        </w:rPr>
        <w:t xml:space="preserve">Germany Berlin</w:t>
      </w:r>
      <w:r>
        <w:t xml:space="preserve"> remains at the forefront, producing skilled</w:t>
      </w:r>
      <w:r>
        <w:t xml:space="preserve"> </w:t>
      </w:r>
      <w:r>
        <w:rPr>
          <w:iCs/>
          <w:i/>
        </w:rPr>
        <w:t xml:space="preserve">Marine Engineer</w:t>
      </w:r>
      <w:r>
        <w:t xml:space="preserve"> professionals who will shape the next generation of global shipping.</w:t>
      </w:r>
    </w:p>
    <w:p>
      <w:pPr>
        <w:pStyle w:val="BodyText"/>
      </w:pPr>
      <w:r>
        <w:rPr>
          <w:iCs/>
          <w:i/>
        </w:rPr>
        <w:t xml:space="preserve">This document was prepared in accordance with academic standards for a Term Paper on Marine Engineering within the context of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Marine Engineers in Germany Berlin</dc:title>
  <dc:creator/>
  <dc:language>en</dc:language>
  <cp:keywords/>
  <dcterms:created xsi:type="dcterms:W3CDTF">2026-07-30T07:21:30Z</dcterms:created>
  <dcterms:modified xsi:type="dcterms:W3CDTF">2026-07-30T07:21:30Z</dcterms:modified>
</cp:coreProperties>
</file>

<file path=docProps/custom.xml><?xml version="1.0" encoding="utf-8"?>
<Properties xmlns="http://schemas.openxmlformats.org/officeDocument/2006/custom-properties" xmlns:vt="http://schemas.openxmlformats.org/officeDocument/2006/docPropsVTypes"/>
</file>