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Bangalore</w:t>
      </w:r>
    </w:p>
    <w:bookmarkStart w:id="30" w:name="Xe874e3ce41b874664cdd2ceb017af262197e66f"/>
    <w:p>
      <w:pPr>
        <w:pStyle w:val="Heading1"/>
      </w:pPr>
      <w:r>
        <w:t xml:space="preserve">The Evolving Role of the Marine Engineer in the Context of India Bangalore</w:t>
      </w:r>
    </w:p>
    <w:p>
      <w:pPr>
        <w:pStyle w:val="FirstParagraph"/>
      </w:pPr>
      <w:r>
        <w:rPr>
          <w:bCs/>
          <w:b/>
        </w:rPr>
        <w:t xml:space="preserve">Date:</w:t>
      </w:r>
      <w:r>
        <w:t xml:space="preserve"> </w:t>
      </w:r>
      <w:r>
        <w:t xml:space="preserve">October 26, 2023</w:t>
      </w:r>
      <w:r>
        <w:br/>
      </w:r>
      <w:r>
        <w:t xml:space="preserve">[Student Name]</w:t>
      </w:r>
      <w:r>
        <w:br/>
      </w:r>
      <w:r>
        <w:t xml:space="preserve">M Marine Engineering and Naval Architecture</w:t>
      </w:r>
    </w:p>
    <w:p>
      <w:r>
        <w:pict>
          <v:rect style="width:0;height:1.5pt" o:hralign="center" o:hrstd="t" o:hr="t"/>
        </w:pict>
      </w:r>
    </w:p>
    <w:bookmarkStart w:id="20" w:name="abstract"/>
    <w:p>
      <w:pPr>
        <w:pStyle w:val="Heading3"/>
      </w:pPr>
      <w:r>
        <w:t xml:space="preserve">Abstract</w:t>
      </w:r>
    </w:p>
    <w:p>
      <w:pPr>
        <w:pStyle w:val="FirstParagraph"/>
      </w:pPr>
      <w:r>
        <w:t xml:space="preserve">This term paper explores the critical role of the Marine Engineer within the broader maritime industry, with a specific focus on the strategic position of India Bangalore. As global shipping faces unprecedented pressures to decarbonize and digitize, the skill set required for modern marine engineers is shifting dramatically. This document analyzes how India Bangalore serves as a burgeoning hub for maritime technology and engineering support, bridging the gap between traditional shipboard operations and advanced offshore software solutions.</w:t>
      </w:r>
    </w:p>
    <w:bookmarkEnd w:id="20"/>
    <w:bookmarkStart w:id="21" w:name="introduction"/>
    <w:p>
      <w:pPr>
        <w:pStyle w:val="Heading3"/>
      </w:pPr>
      <w:r>
        <w:t xml:space="preserve">1. Introduction</w:t>
      </w:r>
    </w:p>
    <w:p>
      <w:pPr>
        <w:pStyle w:val="FirstParagraph"/>
      </w:pPr>
      <w:r>
        <w:t xml:space="preserve">The profession of the Marine Engineer has long been synonymous with mechanical prowess, overseeing the propulsion systems, electrical generation, and auxiliary machinery of seagoing vessels. However, as maritime regulations tighten under the International Maritime Organization (IMO), particularly regarding carbon emissions and energy efficiency design indices (EEDI), the scope of this role is expanding rapidly. In India Bangalore emerges not merely as a geographical location but as a significant node in the global maritime engineering network.</w:t>
      </w:r>
    </w:p>
    <w:p>
      <w:pPr>
        <w:pStyle w:val="BodyText"/>
      </w:pPr>
      <w:r>
        <w:t xml:space="preserve">This term paper aims to dissect how marine engineers contribute to sustainability and operational efficiency, while highlighting why India Bangalore has become an attractive destination for maritime R&amp;D and technical support centers. The intersection of traditional naval architecture with modern IT infrastructure positions this region uniquely for fostering the next generation of smart ships.</w:t>
      </w:r>
    </w:p>
    <w:bookmarkEnd w:id="21"/>
    <w:bookmarkStart w:id="22" w:name="X51fe8765e6cd0b7a94c87888d6a9b4f36a87c57"/>
    <w:p>
      <w:pPr>
        <w:pStyle w:val="Heading3"/>
      </w:pPr>
      <w:r>
        <w:t xml:space="preserve">2. The Modern Marine Engineer: A Hybrid Professional</w:t>
      </w:r>
    </w:p>
    <w:p>
      <w:pPr>
        <w:pStyle w:val="FirstParagraph"/>
      </w:pPr>
      <w:r>
        <w:t xml:space="preserve">Gone are the days when a marine engineer needed only to understand thermodynamics and fluid mechanics. Today, the contemporary marine engineer must also possess strong competencies in data analytics, automation control systems, and environmental compliance. The vessel of the future is essentially a floating data center powered by complex mechanical systems.</w:t>
      </w:r>
    </w:p>
    <w:p>
      <w:pPr>
        <w:pStyle w:val="BodyText"/>
      </w:pPr>
      <w:r>
        <w:t xml:space="preserve">Key responsibilities now include:</w:t>
      </w:r>
    </w:p>
    <w:p>
      <w:pPr>
        <w:numPr>
          <w:ilvl w:val="0"/>
          <w:numId w:val="1001"/>
        </w:numPr>
        <w:pStyle w:val="Compact"/>
      </w:pPr>
      <w:r>
        <w:rPr>
          <w:bCs/>
          <w:b/>
        </w:rPr>
        <w:t xml:space="preserve">Emissions Monitoring:</w:t>
      </w:r>
      <w:r>
        <w:t xml:space="preserve"> </w:t>
      </w:r>
      <w:r>
        <w:t xml:space="preserve">Ensuring compliance with IMO 2020 sulfur caps and future carbon intensity indicators (CII).</w:t>
      </w:r>
      <w:r>
        <w:rPr>
          <w:bCs/>
          <w:b/>
        </w:rPr>
        <w:t xml:space="preserve">Predictive Maintenance:</w:t>
      </w:r>
      <w:r>
        <w:t xml:space="preserve">; Utilizing IoT sensors to predict machinery failures before they occur, reducing downtime.</w:t>
      </w:r>
    </w:p>
    <w:p>
      <w:pPr>
        <w:numPr>
          <w:ilvl w:val="0"/>
          <w:numId w:val="1001"/>
        </w:numPr>
        <w:pStyle w:val="Compact"/>
      </w:pPr>
      <w:r>
        <w:rPr>
          <w:bCs/>
          <w:b/>
        </w:rPr>
        <w:t xml:space="preserve">Energetics Management:</w:t>
      </w:r>
      <w:r>
        <w:t xml:space="preserve"> </w:t>
      </w:r>
      <w:r>
        <w:t xml:space="preserve">Optimizing energy usage through advanced waste heat recovery systems and hybrid propulsion methods.</w:t>
      </w:r>
    </w:p>
    <w:p>
      <w:pPr>
        <w:pStyle w:val="FirstParagraph"/>
      </w:pPr>
      <w:r>
        <w:t xml:space="preserve">This shift requires a workforce that is adaptable and technically versatile. It is here that the educational ecosystem in India Bangalore plays a pivotal role in shaping these new-age engineers.</w:t>
      </w:r>
    </w:p>
    <w:bookmarkEnd w:id="22"/>
    <w:bookmarkStart w:id="25" w:name="Xa27cc5982d956ba7c389749e1f1b85d4b4c283d"/>
    <w:p>
      <w:pPr>
        <w:pStyle w:val="Heading3"/>
      </w:pPr>
      <w:r>
        <w:t xml:space="preserve">3. The Strategic Importance of India Bangalore</w:t>
      </w:r>
    </w:p>
    <w:p>
      <w:pPr>
        <w:pStyle w:val="FirstParagraph"/>
      </w:pPr>
      <w:r>
        <w:t xml:space="preserve">Bangalore, widely known as the Silicon Valley of India, has historically been celebrated for its IT and software development sectors. However, recent years have witnessed a significant convergence between maritime industries and this tech hub. Major classification societies, ship management companies are establishing offices in India Bangalore to leverage the region's vast talent pool in engineering and computer science.</w:t>
      </w:r>
    </w:p>
    <w:bookmarkStart w:id="23" w:name="X1eb910fb3ffa96c43e3df313be85e4d98d5a16d"/>
    <w:p>
      <w:pPr>
        <w:pStyle w:val="Heading4"/>
      </w:pPr>
      <w:r>
        <w:t xml:space="preserve">3.1. The Convergence of Maritime Tech (Maritime-Tech)</w:t>
      </w:r>
    </w:p>
    <w:p>
      <w:pPr>
        <w:pStyle w:val="FirstParagraph"/>
      </w:pPr>
      <w:r>
        <w:t xml:space="preserve">The concept of "India Bangalore" as a maritime support center is gaining traction because it offers cost-effective, high-quality engineering services. For global shipping companies based in Europe or Asia managing fleets, outsourcing certain R&amp;D tasks to India Bangalore provides access to top-tier marine engineers who are proficient in both mechanical engineering principles and software coding.</w:t>
      </w:r>
    </w:p>
    <w:p>
      <w:pPr>
        <w:pStyle w:val="BlockText"/>
      </w:pPr>
      <w:r>
        <w:t xml:space="preserve">"The future of shipping lies in smart vessels. These ships need not only robust engines but also sophisticated algorithms for route optimization and fuel management. India Bangalore is perfectly positioned to supply the hybrid talent required for this transition."</w:t>
      </w:r>
    </w:p>
    <w:bookmarkEnd w:id="23"/>
    <w:bookmarkStart w:id="24" w:name="X4641c1b77be13f6d4c6e7344f746c5a4ec047c5"/>
    <w:p>
      <w:pPr>
        <w:pStyle w:val="Heading4"/>
      </w:pPr>
      <w:r>
        <w:t xml:space="preserve">3.2 Educational Institutions and Skill Development</w:t>
      </w:r>
    </w:p>
    <w:p>
      <w:pPr>
        <w:pStyle w:val="FirstParagraph"/>
      </w:pPr>
      <w:r>
        <w:t xml:space="preserve">Institutions across India Bangalore are increasingly offering specialized courses in Marine Engineering, Naval Architecture, and Offshore Technology. Collaborations between local universities and global shipping firms allow students to gain hands-on experience with simulation tools used in modern vessel operations. This localized education ensures that graduates are immediately employable by international maritime entities looking for engineers who understand both the sea-going environment and land-based technical support frameworks.</w:t>
      </w:r>
    </w:p>
    <w:bookmarkEnd w:id="24"/>
    <w:bookmarkEnd w:id="25"/>
    <w:bookmarkStart w:id="26" w:name="challenges-facing-the-industry"/>
    <w:p>
      <w:pPr>
        <w:pStyle w:val="Heading3"/>
      </w:pPr>
      <w:r>
        <w:t xml:space="preserve">4. Challenges Facing the Industry</w:t>
      </w:r>
    </w:p>
    <w:p>
      <w:pPr>
        <w:pStyle w:val="FirstParagraph"/>
      </w:pPr>
      <w:r>
        <w:t xml:space="preserve">Despite the progress, several challenges remain for marine engineers working within or supporting fleets from India Bangalore:</w:t>
      </w:r>
    </w:p>
    <w:p>
      <w:pPr>
        <w:pStyle w:val="BodyText"/>
      </w:pPr>
      <w:r>
        <w:rPr>
          <w:bCs/>
          <w:b/>
        </w:rPr>
        <w:t xml:space="preserve">Cybersecurity Risks:</w:t>
      </w:r>
      <w:r>
        <w:t xml:space="preserve">; As ships become more connected, they become vulnerable to cyber attacks. Engineers must now be adept at securing networked systems onboard.</w:t>
      </w:r>
    </w:p>
    <w:p>
      <w:pPr>
        <w:pStyle w:val="BodyText"/>
      </w:pPr>
      <w:r>
        <w:rPr>
          <w:bCs/>
          <w:b/>
        </w:rPr>
        <w:t xml:space="preserve">Fuel Transition Complexities:</w:t>
      </w:r>
      <w:r>
        <w:t xml:space="preserve">; The shift toward alternative fuels like LNG, methanol, and ammonia requires significant retraining. Handling these hazardous materials safely demands rigorous new protocols.</w:t>
      </w:r>
      <w:r>
        <w:rPr>
          <w:bCs/>
          <w:b/>
        </w:rPr>
        <w:t xml:space="preserve">Global Regulatory Fragmentation:</w:t>
      </w:r>
      <w:r>
        <w:t xml:space="preserve">; Navigating differing environmental regulations across various ports of call requires constant vigilance and up-to-date knowledge.</w:t>
      </w:r>
    </w:p>
    <w:bookmarkEnd w:id="26"/>
    <w:bookmarkStart w:id="27" w:name="future-outlook-the-smart-ship-era"/>
    <w:p>
      <w:pPr>
        <w:pStyle w:val="Heading3"/>
      </w:pPr>
      <w:r>
        <w:t xml:space="preserve">5. Future Outlook: The Smart Ship Era</w:t>
      </w:r>
    </w:p>
    <w:p>
      <w:pPr>
        <w:pStyle w:val="FirstParagraph"/>
      </w:pPr>
      <w:r>
        <w:t xml:space="preserve">The integration of Artificial Intelligence (AI) and Machine Learning (ML) into marine engineering is set to redefine job roles significantly. In the context of India Bangalore, this presents a unique opportunity for collaboration between traditional maritime firms and local tech startups.</w:t>
      </w:r>
    </w:p>
    <w:p>
      <w:pPr>
        <w:pStyle w:val="BodyText"/>
      </w:pPr>
      <w:r>
        <w:t xml:space="preserve">We can expect to see:</w:t>
      </w:r>
    </w:p>
    <w:p>
      <w:pPr>
        <w:pStyle w:val="BodyText"/>
      </w:pPr>
      <w:r>
        <w:rPr>
          <w:bCs/>
          <w:b/>
        </w:rPr>
        <w:t xml:space="preserve">Digital Twins:</w:t>
      </w:r>
      <w:r>
        <w:t xml:space="preserve">; Virtual replicas of physical ships created by engineers in hubs like India Bangalore to simulate performance and test modifications without risking the actual vessel.</w:t>
      </w:r>
      <w:r>
        <w:rPr>
          <w:bCs/>
          <w:b/>
        </w:rPr>
        <w:t xml:space="preserve">Autonomous Operations:</w:t>
      </w:r>
      <w:r>
        <w:t xml:space="preserve">; While fully autonomous ships are still in development, remote monitoring centers located on land (such as those being set up in major Indian cities) will play a crucial role.</w:t>
      </w:r>
    </w:p>
    <w:p>
      <w:pPr>
        <w:pStyle w:val="BodyText"/>
      </w:pPr>
      <w:r>
        <w:t xml:space="preserve">The marine engineer of tomorrow may spend equal time analyzing data streams from shore-based centers as they do walking the deck plates. This dual expertise is what makes the profile of a modern marine engineer so valuable in today’s market.</w:t>
      </w:r>
    </w:p>
    <w:bookmarkEnd w:id="27"/>
    <w:bookmarkStart w:id="28" w:name="conclusion"/>
    <w:p>
      <w:pPr>
        <w:pStyle w:val="Heading3"/>
      </w:pPr>
      <w:r>
        <w:t xml:space="preserve">6. Conclusion</w:t>
      </w:r>
    </w:p>
    <w:p>
      <w:pPr>
        <w:pStyle w:val="FirstParagraph"/>
      </w:pPr>
      <w:r>
        <w:t xml:space="preserve">In conclusion, the role of the Marine Engineer is undergoing a profound transformation driven by technological innovation and environmental imperatives. The term paper has highlighted that this evolution is not confined to shipyards or open waters but extends deeply into tech hubs like India Bangalore.</w:t>
      </w:r>
    </w:p>
    <w:p>
      <w:pPr>
        <w:pStyle w:val="BodyText"/>
      </w:pPr>
      <w:r>
        <w:t xml:space="preserve">Bangalore’s emergence as a center for maritime engineering support signifies a broader trend in the industry: the blurring of lines between traditional mechanical engineering and advanced information technology. For students and professionals aspiring to become Marine Engineers, understanding this synergy is crucial. By leveraging the educational resources and industrial collaborations available in India Bangalore, the next generation of engineers can lead their vessels into a smarter, greener future.</w:t>
      </w:r>
    </w:p>
    <w:p>
      <w:pPr>
        <w:pStyle w:val="BodyText"/>
      </w:pPr>
      <w:r>
        <w:t xml:space="preserve">Ultimately, whether standing on the bridge of a container ship or coding algorithms for route optimization in an office in India Bangalore, the core mission remains unchanged: to ensure safe, efficient, and sustainable maritime transport. The Marine Engineer remains at the heart of this mission, evolving alongside the industry they serve.</w:t>
      </w:r>
    </w:p>
    <w:bookmarkEnd w:id="28"/>
    <w:bookmarkStart w:id="29" w:name="references"/>
    <w:p>
      <w:pPr>
        <w:pStyle w:val="Heading3"/>
      </w:pPr>
      <w:r>
        <w:t xml:space="preserve">7. References</w:t>
      </w:r>
    </w:p>
    <w:p>
      <w:pPr>
        <w:pStyle w:val="FirstParagraph"/>
      </w:pPr>
      <w:r>
        <w:t xml:space="preserve">International Maritime Organization (IMO). (2021).</w:t>
      </w:r>
      <w:r>
        <w:t xml:space="preserve"> </w:t>
      </w:r>
      <w:r>
        <w:rPr>
          <w:iCs/>
          <w:i/>
        </w:rPr>
        <w:t xml:space="preserve">Eighth IMO Greenhouse Gas Study 2021.</w:t>
      </w:r>
      <w:r>
        <w:t xml:space="preserve">Royal Institution of Naval Architects (RINA). (2023).</w:t>
      </w:r>
      <w:r>
        <w:rPr>
          <w:iCs/>
          <w:i/>
        </w:rPr>
        <w:t xml:space="preserve">Trends in Marine Engineering Education and Practice.</w:t>
      </w:r>
    </w:p>
    <w:p>
      <w:pPr>
        <w:pStyle w:val="BodyText"/>
      </w:pPr>
      <w:r>
        <w:t xml:space="preserve">Bangalore Maritime Cluster Report. (2023).</w:t>
      </w:r>
      <w:r>
        <w:t xml:space="preserve"> </w:t>
      </w:r>
      <w:r>
        <w:rPr>
          <w:iCs/>
          <w:i/>
        </w:rPr>
        <w:t xml:space="preserve">Economic Impact of Tech-Enabled Shipping Services in Karnataka.</w:t>
      </w:r>
    </w:p>
    <w:p>
      <w:pPr>
        <w:pStyle w:val="BodyText"/>
      </w:pPr>
      <w:r>
        <w:t xml:space="preserve">Society of Naval Architects and Marine Engineers (SNAME). (2022).</w:t>
      </w:r>
      <w:r>
        <w:rPr>
          <w:iCs/>
          <w:i/>
        </w:rPr>
        <w:t xml:space="preserve">The Future of the Shipboard Engineer.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Marine Engineer in the Context of India Bangalore</dc:title>
  <dc:creator/>
  <dc:language>en</dc:language>
  <cp:keywords/>
  <dcterms:created xsi:type="dcterms:W3CDTF">2026-07-30T02:15:27Z</dcterms:created>
  <dcterms:modified xsi:type="dcterms:W3CDTF">2026-07-30T02:15:27Z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