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Kenya</w:t>
      </w:r>
      <w:r>
        <w:t xml:space="preserve"> </w:t>
      </w:r>
      <w:r>
        <w:t xml:space="preserve">Nairobi</w:t>
      </w:r>
    </w:p>
    <w:bookmarkStart w:id="20" w:name="Xa263ce493d46bc1991d40d907fae37f755fafa3"/>
    <w:p>
      <w:pPr>
        <w:pStyle w:val="Heading1"/>
      </w:pPr>
      <w:r>
        <w:t xml:space="preserve">A Comprehensive Term Paper on Marine Engineering</w:t>
      </w:r>
    </w:p>
    <w:p>
      <w:pPr>
        <w:pStyle w:val="FirstParagraph"/>
      </w:pPr>
      <w:r>
        <w:rPr>
          <w:bCs/>
          <w:b/>
        </w:rPr>
        <w:t xml:space="preserve">Focusing on the Industrial and Economic Dynamics of Kenya, Nairobi</w:t>
      </w:r>
    </w:p>
    <w:p>
      <w:pPr>
        <w:pStyle w:val="BodyText"/>
      </w:pPr>
      <w:r>
        <w:rPr>
          <w:iCs/>
          <w:i/>
        </w:rPr>
        <w:t xml:space="preserve">Date: October 26, 2023</w:t>
      </w:r>
    </w:p>
    <w:bookmarkEnd w:id="20"/>
    <w:bookmarkStart w:id="21" w:name="abstract"/>
    <w:p>
      <w:pPr>
        <w:pStyle w:val="Heading3"/>
      </w:pPr>
      <w:r>
        <w:t xml:space="preserve">Abstract</w:t>
      </w:r>
    </w:p>
    <w:p>
      <w:pPr>
        <w:pStyle w:val="FirstParagraph"/>
      </w:pPr>
      <w:r>
        <w:t xml:space="preserve">This term paper explores the critical role of the Marine Engineer within the specific socio-economic and geographical context of Kenya, with a particular focus on Nairobi as the administrative and economic hub. While marine engineering is traditionally associated with coastal activities, this document argues that Nairobi serves as a vital inland nexus for maritime logistics, policy formulation, and technical oversight. The paper analyzes career pathways, educational requirements in Kenyan institutions within Nairobi, regulatory frameworks enforced by state agencies based in the capital, and the broader impact of marine engineering on Kenya’s Blue Economy strategy.</w:t>
      </w:r>
    </w:p>
    <w:bookmarkEnd w:id="21"/>
    <w:bookmarkStart w:id="22" w:name="introduction"/>
    <w:p>
      <w:pPr>
        <w:pStyle w:val="Heading2"/>
      </w:pPr>
      <w:r>
        <w:t xml:space="preserve">1.0 Introduction</w:t>
      </w:r>
    </w:p>
    <w:p>
      <w:pPr>
        <w:pStyle w:val="FirstParagraph"/>
      </w:pPr>
      <w:r>
        <w:t xml:space="preserve">The maritime sector is a cornerstone of global trade, and for nations with significant water bodies like Kenya, it is an engine for economic growth. The</w:t>
      </w:r>
      <w:r>
        <w:t xml:space="preserve"> </w:t>
      </w:r>
      <w:r>
        <w:rPr>
          <w:bCs/>
          <w:b/>
        </w:rPr>
        <w:t xml:space="preserve">Kenya Nairobi</w:t>
      </w:r>
      <w:r>
        <w:t xml:space="preserve"> </w:t>
      </w:r>
      <w:r>
        <w:t xml:space="preserve">region, despite not being coastal itself, functions as the central nervous system of the country's maritime industry. It houses the headquarters of major shipping lines, regulatory bodies such as the Kenya Maritime Authority (KMA), and premier technical universities that train future professionals. In this context, understanding the profession of a</w:t>
      </w:r>
      <w:r>
        <w:t xml:space="preserve"> </w:t>
      </w:r>
      <w:r>
        <w:rPr>
          <w:bCs/>
          <w:b/>
        </w:rPr>
        <w:t xml:space="preserve">Marine Engineer</w:t>
      </w:r>
      <w:r>
        <w:t xml:space="preserve"> </w:t>
      </w:r>
      <w:r>
        <w:t xml:space="preserve">requires an examination of how technical expertise is coordinated from inland administrative centers to support offshore operations.</w:t>
      </w:r>
    </w:p>
    <w:p>
      <w:pPr>
        <w:pStyle w:val="BodyText"/>
      </w:pPr>
      <w:r>
        <w:t xml:space="preserve">A</w:t>
      </w:r>
      <w:r>
        <w:t xml:space="preserve"> </w:t>
      </w:r>
      <w:r>
        <w:rPr>
          <w:bCs/>
          <w:b/>
        </w:rPr>
        <w:t xml:space="preserve">Marine Engineer</w:t>
      </w:r>
      <w:r>
        <w:t xml:space="preserve">, also known as a marine engineering officer or chief engineer, is responsible for the operation, maintenance, and repair of mechanical machinery on ships. This includes propulsion systems, electrical power generation, fuel management systems (such as boilers and steam turbines), cargo handling equipment (pumps and cranes), automation systems (including alarm monitoring units), refrigeration facilities for perishable goods like fish from Lake Victoria or coastal catches, air conditioning, water desalination plants, sewage treatment devices for environmental protection on board vessels. The complexity of these roles demands rigorous technical training and practical experience.</w:t>
      </w:r>
    </w:p>
    <w:bookmarkEnd w:id="22"/>
    <w:bookmarkStart w:id="23" w:name="educational-pathways-in-kenya-nairobi"/>
    <w:p>
      <w:pPr>
        <w:pStyle w:val="Heading2"/>
      </w:pPr>
      <w:r>
        <w:t xml:space="preserve">2.0 Educational Pathways in Kenya Nairobi</w:t>
      </w:r>
    </w:p>
    <w:p>
      <w:pPr>
        <w:pStyle w:val="FirstParagraph"/>
      </w:pPr>
      <w:r>
        <w:t xml:space="preserve">Nairobi is home to several institutions that provide the foundational education required to become a certified</w:t>
      </w:r>
      <w:r>
        <w:t xml:space="preserve"> </w:t>
      </w:r>
      <w:r>
        <w:rPr>
          <w:bCs/>
          <w:b/>
        </w:rPr>
        <w:t xml:space="preserve">Marine Engineer</w:t>
      </w:r>
      <w:r>
        <w:t xml:space="preserve">. For students aspiring to enter this field in Kenya, the educational journey typically begins with strong performance in science subjects during secondary school, particularly Physics and Mathematics. Post-secondary education offers two primary routes: diploma courses and degree programs.</w:t>
      </w:r>
    </w:p>
    <w:p>
      <w:pPr>
        <w:pStyle w:val="BodyText"/>
      </w:pPr>
      <w:r>
        <w:t xml:space="preserve">Institutions such as the Kenyatta University (KU) Campus and Moi University have historically offered engineering courses relevant to maritime industries. However, specific marine engineering certifications are often facilitated through partnerships with international maritime bodies or specialized training centers located within or near Nairobi that prepare cadets for sea service. The Kenya Maritime Authority mandates strict adherence to International Maritime Organization (IMO) standards, specifically the STCW (Standards of Training, Certification and Watchkeeping) convention. Consequently, institutions in</w:t>
      </w:r>
      <w:r>
        <w:t xml:space="preserve"> </w:t>
      </w:r>
      <w:r>
        <w:rPr>
          <w:bCs/>
          <w:b/>
        </w:rPr>
        <w:t xml:space="preserve">Kenya Nairobi</w:t>
      </w:r>
      <w:r>
        <w:t xml:space="preserve"> </w:t>
      </w:r>
      <w:r>
        <w:t xml:space="preserve">ensure that their curricula align with these international benchmarks.</w:t>
      </w:r>
    </w:p>
    <w:p>
      <w:pPr>
        <w:pStyle w:val="BodyText"/>
      </w:pPr>
      <w:r>
        <w:t xml:space="preserve">The curriculum for a</w:t>
      </w:r>
      <w:r>
        <w:t xml:space="preserve"> </w:t>
      </w:r>
      <w:r>
        <w:rPr>
          <w:bCs/>
          <w:b/>
        </w:rPr>
        <w:t xml:space="preserve">Marine Engineer</w:t>
      </w:r>
      <w:r>
        <w:t xml:space="preserve"> </w:t>
      </w:r>
      <w:r>
        <w:t xml:space="preserve">includes modules on thermodynamics, fluid mechanics, marine diesel engines, electrical technology for ships, and ship construction materials. Practical workshops are essential components of the training in Nairobi-based polytechnics and universities. Students must demonstrate competence not only in theoretical knowledge but also in hands-on repair and maintenance of complex machinery. This ensures that when they board vessels operating out of the Port of Mombasa or those traversing Lake Victoria, they are equipped to handle critical engineering failures.</w:t>
      </w:r>
    </w:p>
    <w:bookmarkEnd w:id="23"/>
    <w:bookmarkStart w:id="24" w:name="regulatory-framework-and-governance"/>
    <w:p>
      <w:pPr>
        <w:pStyle w:val="Heading2"/>
      </w:pPr>
      <w:r>
        <w:t xml:space="preserve">3.0 Regulatory Framework and Governance</w:t>
      </w:r>
    </w:p>
    <w:p>
      <w:pPr>
        <w:pStyle w:val="FirstParagraph"/>
      </w:pPr>
      <w:r>
        <w:t xml:space="preserve">The operational landscape for a</w:t>
      </w:r>
      <w:r>
        <w:t xml:space="preserve"> </w:t>
      </w:r>
      <w:r>
        <w:rPr>
          <w:bCs/>
          <w:b/>
        </w:rPr>
        <w:t xml:space="preserve">Marine Engineer</w:t>
      </w:r>
      <w:r>
        <w:t xml:space="preserve"> </w:t>
      </w:r>
      <w:r>
        <w:t xml:space="preserve">in Kenya is heavily influenced by regulations set forth by bodies headquartered in Nairobi. The Kenya Maritime Authority (KMA) plays a pivotal role in ensuring that all marine personnel, including engineers, are properly certified and compliant with safety standards. KMA inspectors frequently conduct audits of vessels docked at the Port of Mombasa or operating on inland waterways to verify that engineering logs are maintained correctly and that safety protocols are followed.</w:t>
      </w:r>
    </w:p>
    <w:p>
      <w:pPr>
        <w:pStyle w:val="BodyText"/>
      </w:pPr>
      <w:r>
        <w:t xml:space="preserve">Furthermore, the National Environment Management Authority (NEMA), also based in Nairobi, enforces environmental regulations regarding discharge from ships. A</w:t>
      </w:r>
      <w:r>
        <w:t xml:space="preserve"> </w:t>
      </w:r>
      <w:r>
        <w:rPr>
          <w:bCs/>
          <w:b/>
        </w:rPr>
        <w:t xml:space="preserve">Marine Engineer</w:t>
      </w:r>
      <w:r>
        <w:t xml:space="preserve"> </w:t>
      </w:r>
      <w:r>
        <w:t xml:space="preserve">must be well-versed in environmental compliance to prevent pollution of marine ecosystems. This includes managing oily water separators and ensuring that waste disposal meets Kenyan legal standards. The proximity of these regulatory bodies to technical institutions allows for a dynamic feedback loop where academic curricula are updated to reflect new laws and international conventions.</w:t>
      </w:r>
    </w:p>
    <w:bookmarkEnd w:id="24"/>
    <w:bookmarkStart w:id="25" w:name="career-opportunities-in-the-blue-economy"/>
    <w:p>
      <w:pPr>
        <w:pStyle w:val="Heading2"/>
      </w:pPr>
      <w:r>
        <w:t xml:space="preserve">4.0 Career Opportunities in the Blue Economy</w:t>
      </w:r>
    </w:p>
    <w:p>
      <w:pPr>
        <w:pStyle w:val="FirstParagraph"/>
      </w:pPr>
      <w:r>
        <w:t xml:space="preserve">Kenya’s Vision 2030 identifies the Blue Economy as one of its eight economic pillars. This strategic focus has opened diverse career opportunities for</w:t>
      </w:r>
      <w:r>
        <w:t xml:space="preserve"> </w:t>
      </w:r>
      <w:r>
        <w:rPr>
          <w:bCs/>
          <w:b/>
        </w:rPr>
        <w:t xml:space="preserve">Marine Engineers</w:t>
      </w:r>
      <w:r>
        <w:t xml:space="preserve">. While many engineers serve on merchant vessels traveling globally, there is a growing demand for expertise in offshore oil and gas exploration off the coast of Kenya. Companies operating in these sectors require senior marine engineers to manage drilling platforms and support vessels.</w:t>
      </w:r>
    </w:p>
    <w:p>
      <w:pPr>
        <w:pStyle w:val="BodyText"/>
      </w:pPr>
      <w:r>
        <w:t xml:space="preserve">Additionally, the fisheries sector along Lake Victoria and the Indian Ocean coast relies on refrigeration engineers—a subset of marine engineering—to maintain cold chains for fish exports. In</w:t>
      </w:r>
      <w:r>
        <w:t xml:space="preserve"> </w:t>
      </w:r>
      <w:r>
        <w:rPr>
          <w:bCs/>
          <w:b/>
        </w:rPr>
        <w:t xml:space="preserve">Kenya Nairobi</w:t>
      </w:r>
      <w:r>
        <w:t xml:space="preserve">, there are also opportunities in shore-based roles. Ports companies, logistics firms, and insurance agencies require technical experts to assess damage claims related to machinery failure or to advise on fleet maintenance strategies. These roles leverage the high-level technical understanding of a</w:t>
      </w:r>
      <w:r>
        <w:t xml:space="preserve"> </w:t>
      </w:r>
      <w:r>
        <w:rPr>
          <w:bCs/>
          <w:b/>
        </w:rPr>
        <w:t xml:space="preserve">Marine Engineer</w:t>
      </w:r>
      <w:r>
        <w:t xml:space="preserve"> </w:t>
      </w:r>
      <w:r>
        <w:t xml:space="preserve">without requiring continuous sea travel.</w:t>
      </w:r>
    </w:p>
    <w:bookmarkEnd w:id="25"/>
    <w:bookmarkStart w:id="26" w:name="challenges-and-future-outlook"/>
    <w:p>
      <w:pPr>
        <w:pStyle w:val="Heading2"/>
      </w:pPr>
      <w:r>
        <w:t xml:space="preserve">5.0 Challenges and Future Outlook</w:t>
      </w:r>
    </w:p>
    <w:p>
      <w:pPr>
        <w:pStyle w:val="FirstParagraph"/>
      </w:pPr>
      <w:r>
        <w:t xml:space="preserve">The profession faces challenges such as the need for continuous upskilling due to rapid technological advancements in autonomous ships and green energy propulsion systems. For engineers based in or connected to</w:t>
      </w:r>
      <w:r>
        <w:t xml:space="preserve"> </w:t>
      </w:r>
      <w:r>
        <w:rPr>
          <w:bCs/>
          <w:b/>
        </w:rPr>
        <w:t xml:space="preserve">Kenya Nairobi</w:t>
      </w:r>
      <w:r>
        <w:t xml:space="preserve">, staying updated requires access to global resources and international certifications. There is also a competitive job market, necessitating that graduates possess not just technical skills but also soft skills like communication and problem-solving.</w:t>
      </w:r>
    </w:p>
    <w:p>
      <w:pPr>
        <w:pStyle w:val="BodyText"/>
      </w:pPr>
      <w:r>
        <w:t xml:space="preserve">Looking ahead, the integration of digital technologies into marine engineering presents both opportunities and challenges. Remote monitoring systems allow engineers in Nairobi to diagnose issues with vessels at sea via satellite links. This trend suggests a future where the line between shore-based management and sea-based operation blurs, creating new hybrid roles for</w:t>
      </w:r>
      <w:r>
        <w:t xml:space="preserve"> </w:t>
      </w:r>
      <w:r>
        <w:rPr>
          <w:bCs/>
          <w:b/>
        </w:rPr>
        <w:t xml:space="preserve">Marine Engineers</w:t>
      </w:r>
      <w:r>
        <w:t xml:space="preserve">.</w:t>
      </w:r>
    </w:p>
    <w:bookmarkEnd w:id="26"/>
    <w:bookmarkStart w:id="27" w:name="conclusion"/>
    <w:p>
      <w:pPr>
        <w:pStyle w:val="Heading2"/>
      </w:pPr>
      <w:r>
        <w:t xml:space="preserve">6.0 Conclusion</w:t>
      </w:r>
    </w:p>
    <w:p>
      <w:pPr>
        <w:pStyle w:val="FirstParagraph"/>
      </w:pPr>
      <w:r>
        <w:t xml:space="preserve">In conclusion, the role of a</w:t>
      </w:r>
      <w:r>
        <w:t xml:space="preserve"> </w:t>
      </w:r>
      <w:r>
        <w:rPr>
          <w:bCs/>
          <w:b/>
        </w:rPr>
        <w:t xml:space="preserve">Marine Engineer</w:t>
      </w:r>
      <w:r>
        <w:t xml:space="preserve"> </w:t>
      </w:r>
      <w:r>
        <w:t xml:space="preserve">is vital to Kenya’s maritime success. While the physical work often takes place on ships or offshore platforms, the administrative, educational, and regulatory heart of this industry beats strongly in</w:t>
      </w:r>
      <w:r>
        <w:t xml:space="preserve"> </w:t>
      </w:r>
      <w:r>
        <w:rPr>
          <w:bCs/>
          <w:b/>
        </w:rPr>
        <w:t xml:space="preserve">Kenya Nairobi</w:t>
      </w:r>
      <w:r>
        <w:t xml:space="preserve">. The city acts as a training ground for technical talent and a command center for safety and compliance. As Kenya continues to develop its Blue Economy, the demand for skilled marine engineers will rise. It is imperative that stakeholders in</w:t>
      </w:r>
      <w:r>
        <w:t xml:space="preserve"> </w:t>
      </w:r>
      <w:r>
        <w:rPr>
          <w:bCs/>
          <w:b/>
        </w:rPr>
        <w:t xml:space="preserve">Kenya Nairobi</w:t>
      </w:r>
      <w:r>
        <w:t xml:space="preserve"> </w:t>
      </w:r>
      <w:r>
        <w:t xml:space="preserve">continue to invest in education, infrastructure, and international collaboration to ensure that the next generation of marine engineers is prepared to meet global challenges while contributing significantly to the nation’s economic prosperity.</w:t>
      </w:r>
    </w:p>
    <w:bookmarkEnd w:id="27"/>
    <w:bookmarkStart w:id="28" w:name="references"/>
    <w:p>
      <w:pPr>
        <w:pStyle w:val="Heading2"/>
      </w:pPr>
      <w:r>
        <w:t xml:space="preserve">7.0 References</w:t>
      </w:r>
    </w:p>
    <w:p>
      <w:pPr>
        <w:pStyle w:val="FirstParagraph"/>
      </w:pPr>
      <w:r>
        <w:rPr>
          <w:iCs/>
          <w:i/>
        </w:rPr>
        <w:t xml:space="preserve">Note: For academic purposes, standard references would include Kenya Maritime Authority guidelines, IMO STCW Convention documents, and recent publications on Kenya’s Blue Economy Strategy from Ministry of Transport records based in Nairobi.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Marine Engineers in Kenya Nairobi</dc:title>
  <dc:creator/>
  <dc:language>en</dc:language>
  <cp:keywords/>
  <dcterms:created xsi:type="dcterms:W3CDTF">2026-07-30T04:29:21Z</dcterms:created>
  <dcterms:modified xsi:type="dcterms:W3CDTF">2026-07-30T04:29:21Z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