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Qatar</w:t>
      </w:r>
      <w:r>
        <w:t xml:space="preserve"> </w:t>
      </w:r>
      <w:r>
        <w:t xml:space="preserve">Doha</w:t>
      </w:r>
    </w:p>
    <w:bookmarkStart w:id="26" w:name="Xcae1947c5d2604d2e0c1d8289971fb1b763afaf"/>
    <w:p>
      <w:pPr>
        <w:pStyle w:val="Heading1"/>
      </w:pPr>
      <w:r>
        <w:t xml:space="preserve">The Strategic Imperative of the Marine Engineer in Qatar Doha</w:t>
      </w:r>
    </w:p>
    <w:p>
      <w:pPr>
        <w:pStyle w:val="FirstParagraph"/>
      </w:pPr>
      <w:r>
        <w:t xml:space="preserve">A Term Paper on Maritime Infrastructure, Energy Transition, and Technical Excellence in the Gulf Region</w:t>
      </w:r>
    </w:p>
    <w:p>
      <w:r>
        <w:pict>
          <v:rect style="width:0;height:1.5pt" o:hralign="center" o:hrstd="t" o:hr="t"/>
        </w:pict>
      </w:r>
    </w:p>
    <w:bookmarkStart w:id="20" w:name="i.-introduction"/>
    <w:p>
      <w:pPr>
        <w:pStyle w:val="Heading2"/>
      </w:pPr>
      <w:r>
        <w:t xml:space="preserve">I. Introduction</w:t>
      </w:r>
    </w:p>
    <w:p>
      <w:pPr>
        <w:pStyle w:val="FirstParagraph"/>
      </w:pPr>
      <w:r>
        <w:t xml:space="preserve">The maritime sector serves as the backbone of global commerce, facilitating over 80% of international trade by volume. Within this vast ecosystem, the Marine Engineer stands as a pivotal figure, responsible for the operation, maintenance, and innovation of complex vessel systems and offshore infrastructure. In recent years,</w:t>
      </w:r>
      <w:r>
        <w:t xml:space="preserve"> </w:t>
      </w:r>
      <w:r>
        <w:rPr>
          <w:bCs/>
          <w:b/>
        </w:rPr>
        <w:t xml:space="preserve">Qatar Doha</w:t>
      </w:r>
      <w:r>
        <w:t xml:space="preserve"> </w:t>
      </w:r>
      <w:r>
        <w:t xml:space="preserve">has emerged not merely as a regional port but as a central hub for energy logistics and maritime innovation. This term paper explores the critical role of the Marine Engineer within this specific geographic and economic context. By examining the unique challenges posed by</w:t>
      </w:r>
      <w:r>
        <w:t xml:space="preserve"> </w:t>
      </w:r>
      <w:r>
        <w:rPr>
          <w:bCs/>
          <w:b/>
        </w:rPr>
        <w:t xml:space="preserve">Qatar Doha</w:t>
      </w:r>
      <w:r>
        <w:t xml:space="preserve">’s harsh environmental conditions, its status as a global liquefied natural gas (LNG) exporter, and its ambitious sustainability goals under Vision 2030, we can better understand why specialized marine engineering expertise is indispensable to the region’s continued prosperity.</w:t>
      </w:r>
    </w:p>
    <w:bookmarkEnd w:id="20"/>
    <w:bookmarkStart w:id="21" w:name="ii.-the-strategic-context-of-qatar-doha"/>
    <w:p>
      <w:pPr>
        <w:pStyle w:val="Heading2"/>
      </w:pPr>
      <w:r>
        <w:t xml:space="preserve">II. The Strategic Context of Qatar Doha</w:t>
      </w:r>
    </w:p>
    <w:p>
      <w:pPr>
        <w:pStyle w:val="FirstParagraph"/>
      </w:pPr>
      <w:r>
        <w:rPr>
          <w:bCs/>
          <w:b/>
        </w:rPr>
        <w:t xml:space="preserve">Qatar Doha</w:t>
      </w:r>
      <w:r>
        <w:t xml:space="preserve">, situated on the coast of the Arabian Peninsula, possesses one of the world’s most significant natural harbors. Historically, this location supported pearl diving and fishing; today, it supports a massive industrial base centered around LNG production and export. The Hamad Port and the nearby Ras Laffan Industrial City are testaments to this industrial might. For a</w:t>
      </w:r>
      <w:r>
        <w:t xml:space="preserve"> </w:t>
      </w:r>
      <w:r>
        <w:rPr>
          <w:bCs/>
          <w:b/>
        </w:rPr>
        <w:t xml:space="preserve">Marine Engineer</w:t>
      </w:r>
      <w:r>
        <w:t xml:space="preserve">, working in</w:t>
      </w:r>
      <w:r>
        <w:t xml:space="preserve"> </w:t>
      </w:r>
      <w:r>
        <w:rPr>
          <w:bCs/>
          <w:b/>
        </w:rPr>
        <w:t xml:space="preserve">Qatar Doha</w:t>
      </w:r>
      <w:r>
        <w:t xml:space="preserve"> </w:t>
      </w:r>
      <w:r>
        <w:t xml:space="preserve">means engaging with some of the largest floating structures and offshore platforms globally.</w:t>
      </w:r>
      <w:r>
        <w:t xml:space="preserve"> </w:t>
      </w:r>
      <w:r>
        <w:t xml:space="preserve">Unlike traditional maritime hubs that focus primarily on container shipping or passenger transport, the engineering demands in</w:t>
      </w:r>
      <w:r>
        <w:t xml:space="preserve"> </w:t>
      </w:r>
      <w:r>
        <w:rPr>
          <w:bCs/>
          <w:b/>
        </w:rPr>
        <w:t xml:space="preserve">Qatar Doha</w:t>
      </w:r>
      <w:r>
        <w:t xml:space="preserve"> </w:t>
      </w:r>
      <w:r>
        <w:t xml:space="preserve">are heavily skewed toward energy infrastructure. The Marine Engineer here is not just maintaining a ship’s engine room; they are ensuring the integrity of floating LNG carriers (FLNG), liquefied gas carriers, and complex offshore processing units. The strategic importance of this region cannot be overstated, as it supplies a significant portion of Europe’s and Asia’s energy needs. Consequently, the reliability provided by skilled Marine Engineers is directly linked to global energy security.</w:t>
      </w:r>
    </w:p>
    <w:bookmarkEnd w:id="21"/>
    <w:bookmarkStart w:id="22" w:name="X71d96efa25ee9a06130b8707fb42ee675058e9b"/>
    <w:p>
      <w:pPr>
        <w:pStyle w:val="Heading2"/>
      </w:pPr>
      <w:r>
        <w:t xml:space="preserve">III. Technical Challenges: Environment and Infrastructure</w:t>
      </w:r>
    </w:p>
    <w:p>
      <w:pPr>
        <w:pStyle w:val="FirstParagraph"/>
      </w:pPr>
      <w:r>
        <w:t xml:space="preserve">The primary challenge facing any</w:t>
      </w:r>
      <w:r>
        <w:t xml:space="preserve"> </w:t>
      </w:r>
      <w:r>
        <w:rPr>
          <w:bCs/>
          <w:b/>
        </w:rPr>
        <w:t xml:space="preserve">Marine Engineer</w:t>
      </w:r>
      <w:r>
        <w:t xml:space="preserve"> </w:t>
      </w:r>
      <w:r>
        <w:t xml:space="preserve">operating in</w:t>
      </w:r>
      <w:r>
        <w:t xml:space="preserve"> </w:t>
      </w:r>
      <w:r>
        <w:rPr>
          <w:bCs/>
          <w:b/>
        </w:rPr>
        <w:t xml:space="preserve">Qatar Doha is the environmental context. The region experiences extreme temperatures, particularly during summer months, where ambient heat can exceed 45°C (113°F). This thermal stress places immense strain on cooling systems, hydraulic fluids, and engine efficiencies. A Marine Engineer must possess specialized knowledge in thermodynamics and material science to prevent equipment failure due to heat exhaustion. Standard operational procedures from temperate climates often require adaptation for the arid Gulf environment.</w:t>
      </w:r>
      <w:r>
        <w:rPr>
          <w:bCs/>
          <w:b/>
        </w:rPr>
        <w:t xml:space="preserve"> </w:t>
      </w:r>
      <w:r>
        <w:rPr>
          <w:bCs/>
          <w:b/>
        </w:rPr>
        <w:t xml:space="preserve">Furthermore, the corrosive nature of saltwater combined with high humidity accelerates corrosion rates on hulls and mechanical components. In</w:t>
      </w:r>
      <w:r>
        <w:rPr>
          <w:bCs/>
          <w:b/>
        </w:rPr>
        <w:t xml:space="preserve"> </w:t>
      </w:r>
      <w:r>
        <w:rPr>
          <w:bCs/>
          <w:b/>
          <w:bCs/>
          <w:b/>
        </w:rPr>
        <w:t xml:space="preserve">Qatar Doha</w:t>
      </w:r>
      <w:r>
        <w:rPr>
          <w:bCs/>
          <w:b/>
        </w:rPr>
        <w:t xml:space="preserve">, maintenance protocols are more rigorous than in many other parts of the world. Marine Engineers must implement advanced anti-corrosion techniques and predictive maintenance strategies using IoT (Internet of Things) sensors to monitor wear and tear in real-time. The ability to diagnose issues before they lead to catastrophic failure is a key competency for engineers operating in this specific locale.</w:t>
      </w:r>
    </w:p>
    <w:bookmarkEnd w:id="22"/>
    <w:bookmarkStart w:id="23" w:name="Xf8605f80eddfc34f83bee973efcdcf5b90fb22b"/>
    <w:p>
      <w:pPr>
        <w:pStyle w:val="Heading2"/>
      </w:pPr>
      <w:r>
        <w:t xml:space="preserve">IV. The Energy Transition and Green Marine Engineering</w:t>
      </w:r>
    </w:p>
    <w:p>
      <w:pPr>
        <w:pStyle w:val="FirstParagraph"/>
      </w:pPr>
      <w:r>
        <w:t xml:space="preserve">As</w:t>
      </w:r>
      <w:r>
        <w:t xml:space="preserve"> </w:t>
      </w:r>
      <w:r>
        <w:rPr>
          <w:bCs/>
          <w:b/>
        </w:rPr>
        <w:t xml:space="preserve">Qatar Doha</w:t>
      </w:r>
      <w:r>
        <w:t xml:space="preserve"> </w:t>
      </w:r>
      <w:r>
        <w:t xml:space="preserve">moves towards its National Vision 2030, there is a pronounced shift toward sustainability and environmental stewardship. This transition presents both a challenge and an opportunity for the profession of Marine Engineering. The traditional role of the engineer is evolving from purely mechanical maintenance to include environmental compliance and energy efficiency optimization.</w:t>
      </w:r>
      <w:r>
        <w:t xml:space="preserve"> </w:t>
      </w:r>
      <w:r>
        <w:t xml:space="preserve">Qatar has committed to reducing its carbon footprint while expanding its LNG production capacity under the North Field Expansion project. For</w:t>
      </w:r>
      <w:r>
        <w:t xml:space="preserve"> </w:t>
      </w:r>
      <w:r>
        <w:rPr>
          <w:bCs/>
          <w:b/>
        </w:rPr>
        <w:t xml:space="preserve">Marine Engineers</w:t>
      </w:r>
      <w:r>
        <w:t xml:space="preserve">, this means mastering new technologies such as dual-fuel engines that can run on LNG with significantly lower emissions compared to traditional heavy fuel oil. Additionally, there is a growing focus on shore power infrastructure for docked vessels to reduce idle emissions in the Doha harbor area.</w:t>
      </w:r>
      <w:r>
        <w:t xml:space="preserve"> </w:t>
      </w:r>
      <w:r>
        <w:t xml:space="preserve">The modern Marine Engineer in</w:t>
      </w:r>
      <w:r>
        <w:t xml:space="preserve"> </w:t>
      </w:r>
      <w:r>
        <w:rPr>
          <w:bCs/>
          <w:b/>
        </w:rPr>
        <w:t xml:space="preserve">Qatar Doha</w:t>
      </w:r>
      <w:r>
        <w:t xml:space="preserve"> </w:t>
      </w:r>
      <w:r>
        <w:t xml:space="preserve">must be proficient in understanding carbon capture and storage (CCS) technologies integrated into maritime operations. They are tasked with ensuring that vessels meet stringent international regulations set by the International Maritime Organization (IMO), including sulfur cap limits and greenhouse gas reduction strategies. This regulatory compliance is not just a legal requirement but a competitive advantage for Qatar’s maritime sector on the global stage.</w:t>
      </w:r>
    </w:p>
    <w:bookmarkEnd w:id="23"/>
    <w:bookmarkStart w:id="24" w:name="X869d5a2eb757c954f2dc545a962977446bd30d7"/>
    <w:p>
      <w:pPr>
        <w:pStyle w:val="Heading2"/>
      </w:pPr>
      <w:r>
        <w:t xml:space="preserve">V. Human Capital and Professional Development</w:t>
      </w:r>
    </w:p>
    <w:p>
      <w:pPr>
        <w:pStyle w:val="FirstParagraph"/>
      </w:pPr>
      <w:r>
        <w:t xml:space="preserve">The rapid industrial growth in</w:t>
      </w:r>
      <w:r>
        <w:t xml:space="preserve"> </w:t>
      </w:r>
      <w:r>
        <w:rPr>
          <w:bCs/>
          <w:b/>
        </w:rPr>
        <w:t xml:space="preserve">Qatar Doha</w:t>
      </w:r>
      <w:r>
        <w:t xml:space="preserve"> </w:t>
      </w:r>
      <w:r>
        <w:t xml:space="preserve">has necessitated a robust framework for training and developing local talent. There is a strong emphasis on "Qatarization," which aims to increase the participation of Qatari nationals in key technical roles, including Marine Engineering. Educational institutions such as Qatar University and Hamad Bin Khalifa University have partnered with industry leaders to create specialized curricula focused on maritime engineering.</w:t>
      </w:r>
      <w:r>
        <w:t xml:space="preserve"> </w:t>
      </w:r>
      <w:r>
        <w:t xml:space="preserve">For international professionals working in</w:t>
      </w:r>
      <w:r>
        <w:t xml:space="preserve"> </w:t>
      </w:r>
      <w:r>
        <w:rPr>
          <w:bCs/>
          <w:b/>
        </w:rPr>
        <w:t xml:space="preserve">Qatar Doha</w:t>
      </w:r>
      <w:r>
        <w:t xml:space="preserve">, collaboration with local engineers is essential. Knowledge transfer is a critical component of the current labor strategy, ensuring that expertise in complex marine systems is retained within the country. A</w:t>
      </w:r>
      <w:r>
        <w:t xml:space="preserve"> </w:t>
      </w:r>
      <w:r>
        <w:rPr>
          <w:bCs/>
          <w:b/>
        </w:rPr>
        <w:t xml:space="preserve">Marine Engineer</w:t>
      </w:r>
      <w:r>
        <w:t xml:space="preserve"> </w:t>
      </w:r>
      <w:r>
        <w:t xml:space="preserve">operating here must also be culturally adept, managing multidisciplinary teams comprising diverse nationalities while adhering to high safety standards dictated by Qatari labor laws and international maritime conventions.</w:t>
      </w:r>
    </w:p>
    <w:bookmarkEnd w:id="24"/>
    <w:bookmarkStart w:id="25" w:name="vi.-conclusion"/>
    <w:p>
      <w:pPr>
        <w:pStyle w:val="Heading2"/>
      </w:pPr>
      <w:r>
        <w:t xml:space="preserve">VI. Conclusion</w:t>
      </w:r>
    </w:p>
    <w:p>
      <w:pPr>
        <w:pStyle w:val="FirstParagraph"/>
      </w:pPr>
      <w:r>
        <w:t xml:space="preserve">In conclusion, the role of the Marine Engineer in</w:t>
      </w:r>
      <w:r>
        <w:t xml:space="preserve"> </w:t>
      </w:r>
      <w:r>
        <w:rPr>
          <w:bCs/>
          <w:b/>
        </w:rPr>
        <w:t xml:space="preserve">Qatar Doha</w:t>
      </w:r>
      <w:r>
        <w:t xml:space="preserve"> </w:t>
      </w:r>
      <w:r>
        <w:t xml:space="preserve">is far more complex than that of their counterparts in other global ports. They operate at the intersection of traditional mechanical engineering, modern environmental science, and high-stakes energy logistics. The unique environmental challenges of the Gulf region demand specialized technical skills, while the nation’s strategic vision requires a forward-thinking approach to sustainability and innovation.</w:t>
      </w:r>
      <w:r>
        <w:t xml:space="preserve"> </w:t>
      </w:r>
      <w:r>
        <w:t xml:space="preserve">As</w:t>
      </w:r>
      <w:r>
        <w:t xml:space="preserve"> </w:t>
      </w:r>
      <w:r>
        <w:rPr>
          <w:bCs/>
          <w:b/>
        </w:rPr>
        <w:t xml:space="preserve">Qatar Doha</w:t>
      </w:r>
      <w:r>
        <w:t xml:space="preserve"> </w:t>
      </w:r>
      <w:r>
        <w:t xml:space="preserve">continues to solidify its position as a global leader in LNG exports and maritime services, the demand for highly skilled Marine Engineers will only increase. These professionals are not just maintaining machinery; they are safeguarding the economic lifelines of a nation and contributing to the stability of global energy markets. The future of marine engineering in</w:t>
      </w:r>
      <w:r>
        <w:t xml:space="preserve"> </w:t>
      </w:r>
      <w:r>
        <w:rPr>
          <w:bCs/>
          <w:b/>
        </w:rPr>
        <w:t xml:space="preserve">Qatar Doha</w:t>
      </w:r>
      <w:r>
        <w:t xml:space="preserve"> </w:t>
      </w:r>
      <w:r>
        <w:t xml:space="preserve">lies in the integration of digital technologies, green energy solutions, and rigorous technical excellence, ensuring that this vital sector remains resilient and competitive for decades to come.</w:t>
      </w:r>
    </w:p>
    <w:p>
      <w:r>
        <w:pict>
          <v:rect style="width:0;height:1.5pt" o:hralign="center" o:hrstd="t" o:hr="t"/>
        </w:pict>
      </w:r>
    </w:p>
    <w:p>
      <w:pPr>
        <w:pStyle w:val="FirstParagraph"/>
      </w:pPr>
      <w:r>
        <w:rPr>
          <w:iCs/>
          <w:i/>
        </w:rPr>
        <w:t xml:space="preserve">Note: This term paper is intended for academic review regarding maritime engineering practices in the Middle East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Qatar Doha</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