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Marine</w:t>
      </w:r>
      <w:r>
        <w:t xml:space="preserve"> </w:t>
      </w:r>
      <w:r>
        <w:t xml:space="preserve">Engineers</w:t>
      </w:r>
      <w:r>
        <w:t xml:space="preserve"> </w:t>
      </w:r>
      <w:r>
        <w:t xml:space="preserve">in</w:t>
      </w:r>
      <w:r>
        <w:t xml:space="preserve"> </w:t>
      </w:r>
      <w:r>
        <w:t xml:space="preserve">Saudi</w:t>
      </w:r>
      <w:r>
        <w:t xml:space="preserve"> </w:t>
      </w:r>
      <w:r>
        <w:t xml:space="preserve">Arabia</w:t>
      </w:r>
      <w:r>
        <w:t xml:space="preserve"> </w:t>
      </w:r>
      <w:r>
        <w:t xml:space="preserve">Jeddah</w:t>
      </w:r>
    </w:p>
    <w:bookmarkStart w:id="28" w:name="X07a4fcd0090039e0f86a99c4d877e9b0ff758e4"/>
    <w:p>
      <w:pPr>
        <w:pStyle w:val="Heading1"/>
      </w:pPr>
      <w:r>
        <w:t xml:space="preserve">The Strategic Importance of Marine Engineers in Saudi Arabia Jeddah</w:t>
      </w:r>
    </w:p>
    <w:p>
      <w:pPr>
        <w:pStyle w:val="FirstParagraph"/>
      </w:pPr>
      <w:r>
        <w:rPr>
          <w:bCs/>
          <w:b/>
        </w:rPr>
        <w:t xml:space="preserve">Date:</w:t>
      </w:r>
      <w:r>
        <w:t xml:space="preserve"> </w:t>
      </w:r>
      <w:r>
        <w:t xml:space="preserve">October 26, 2023</w:t>
      </w:r>
      <w:r>
        <w:br/>
      </w:r>
      <w:r>
        <w:rPr>
          <w:bCs/>
          <w:b/>
        </w:rPr>
        <w:t xml:space="preserve">Degree Program:</w:t>
      </w:r>
      <w:r>
        <w:t xml:space="preserve"> </w:t>
      </w:r>
      <w:r>
        <w:t xml:space="preserve">Maritime Engineering and Logistics</w:t>
      </w:r>
      <w:r>
        <w:br/>
      </w:r>
      <w:r>
        <w:rPr>
          <w:bCs/>
          <w:b/>
        </w:rPr>
        <w:t xml:space="preserve">Instructor:</w:t>
      </w:r>
      <w:r>
        <w:t xml:space="preserve"> </w:t>
      </w:r>
      <w:r>
        <w:t xml:space="preserve">[Instructor Name]</w:t>
      </w:r>
    </w:p>
    <w:bookmarkStart w:id="20" w:name="i.-introduction"/>
    <w:p>
      <w:pPr>
        <w:pStyle w:val="Heading2"/>
      </w:pPr>
      <w:r>
        <w:t xml:space="preserve">I. Introduction</w:t>
      </w:r>
    </w:p>
    <w:p>
      <w:pPr>
        <w:pStyle w:val="FirstParagraph"/>
      </w:pPr>
      <w:r>
        <w:t xml:space="preserve">The maritime sector serves as the critical artery of global trade, facilitating approximately ninety percent of international goods movement. Within this vast industry, the</w:t>
      </w:r>
      <w:r>
        <w:t xml:space="preserve"> </w:t>
      </w:r>
      <w:r>
        <w:rPr>
          <w:iCs/>
          <w:i/>
        </w:rPr>
        <w:t xml:space="preserve">Marine Engineer</w:t>
      </w:r>
      <w:r>
        <w:t xml:space="preserve"> </w:t>
      </w:r>
      <w:r>
        <w:t xml:space="preserve">stands as a pivotal professional, responsible for the operation, maintenance, and optimization of complex mechanical systems aboard vessels and offshore structures. This term paper explores the specialized role of marine engineering within a specific geographic and economic context:</w:t>
      </w:r>
      <w:r>
        <w:t xml:space="preserve"> </w:t>
      </w:r>
      <w:r>
        <w:rPr>
          <w:bCs/>
          <w:b/>
        </w:rPr>
        <w:t xml:space="preserve">Saudi Arabia Jeddah</w:t>
      </w:r>
      <w:r>
        <w:t xml:space="preserve">. As the Kingdom accelerates its Vision 2030 initiatives to diversify its economy beyond oil dependence, the Port of Jeddah has emerged as a strategic hub for international commerce. This paper argues that the demand for highly skilled Marine Engineers in</w:t>
      </w:r>
      <w:r>
        <w:t xml:space="preserve"> </w:t>
      </w:r>
      <w:r>
        <w:rPr>
          <w:bCs/>
          <w:b/>
        </w:rPr>
        <w:t xml:space="preserve">Saudi Arabia Jeddah</w:t>
      </w:r>
      <w:r>
        <w:t xml:space="preserve"> </w:t>
      </w:r>
      <w:r>
        <w:t xml:space="preserve">is not only growing but is essential for ensuring operational safety, environmental compliance, and economic efficiency in one of the world’s most busy shipping corridors.</w:t>
      </w:r>
    </w:p>
    <w:bookmarkEnd w:id="20"/>
    <w:bookmarkStart w:id="21" w:name="ii.-the-profile-of-saudi-arabia-jeddah"/>
    <w:p>
      <w:pPr>
        <w:pStyle w:val="Heading2"/>
      </w:pPr>
      <w:r>
        <w:t xml:space="preserve">II. The Profile of Saudi Arabia Jeddah</w:t>
      </w:r>
    </w:p>
    <w:p>
      <w:pPr>
        <w:pStyle w:val="FirstParagraph"/>
      </w:pPr>
      <w:r>
        <w:t xml:space="preserve">Jeddah, located on the eastern shore of the Red Sea in</w:t>
      </w:r>
      <w:r>
        <w:t xml:space="preserve"> </w:t>
      </w:r>
      <w:r>
        <w:rPr>
          <w:bCs/>
          <w:b/>
        </w:rPr>
        <w:t xml:space="preserve">Saudi Arabia Jeddah</w:t>
      </w:r>
      <w:r>
        <w:t xml:space="preserve">, is historically known as "The Bride of the Red Sea." Its strategic location makes it a gateway for millions of Muslims performing Hajj and Umrah, as well as a major commercial port. The King Abdulaziz Port (KPAP) in Jeddah is one of the busiest ports in the Middle East. Unlike other regions where maritime activities might be limited to fishing or local transport,</w:t>
      </w:r>
      <w:r>
        <w:t xml:space="preserve"> </w:t>
      </w:r>
      <w:r>
        <w:rPr>
          <w:bCs/>
          <w:b/>
        </w:rPr>
        <w:t xml:space="preserve">Saudi Arabia Jeddah</w:t>
      </w:r>
      <w:r>
        <w:t xml:space="preserve"> </w:t>
      </w:r>
      <w:r>
        <w:t xml:space="preserve">hosts a high volume of container traffic, bulk cargo, and specialized maritime logistics. This intensity of activity creates a unique ecosystem requiring robust technical infrastructure and highly competent personnel to manage the continuous flow of vessels.</w:t>
      </w:r>
    </w:p>
    <w:bookmarkEnd w:id="21"/>
    <w:bookmarkStart w:id="22" w:name="iii.-the-role-of-the-marine-engineer"/>
    <w:p>
      <w:pPr>
        <w:pStyle w:val="Heading2"/>
      </w:pPr>
      <w:r>
        <w:t xml:space="preserve">III. The Role of the Marine Engineer</w:t>
      </w:r>
    </w:p>
    <w:p>
      <w:pPr>
        <w:pStyle w:val="FirstParagraph"/>
      </w:pPr>
      <w:r>
        <w:t xml:space="preserve">A</w:t>
      </w:r>
      <w:r>
        <w:t xml:space="preserve"> </w:t>
      </w:r>
      <w:r>
        <w:rPr>
          <w:iCs/>
          <w:i/>
        </w:rPr>
        <w:t xml:space="preserve">Marine Engineer</w:t>
      </w:r>
      <w:r>
        <w:t xml:space="preserve">, also known as a ship engineer, is responsible for the design, construction, maintenance, and operation of machinery in marine environments. Their duties extend far beyond simple repairs; they involve complex system integration involving propulsion engines (such as diesel-electric or gas turbine systems), electrical power generation, navigation systems, and environmental control units. In modern contexts Marine Engineers must also adhere to strict international regulations regarding fuel efficiency and emissions. The complexity of these tasks requires a rigorous educational background and continuous professional development. In the context of</w:t>
      </w:r>
      <w:r>
        <w:t xml:space="preserve"> </w:t>
      </w:r>
      <w:r>
        <w:rPr>
          <w:bCs/>
          <w:b/>
        </w:rPr>
        <w:t xml:space="preserve">Saudi Arabia Jeddah</w:t>
      </w:r>
      <w:r>
        <w:t xml:space="preserve">, where vessels range from massive container ships to smaller service craft, the versatility required of a Marine Engineer is immense.</w:t>
      </w:r>
    </w:p>
    <w:bookmarkEnd w:id="22"/>
    <w:bookmarkStart w:id="23" w:name="iv.-economic-drivers-and-vision-2030"/>
    <w:p>
      <w:pPr>
        <w:pStyle w:val="Heading2"/>
      </w:pPr>
      <w:r>
        <w:t xml:space="preserve">IV. Economic Drivers and Vision 2030</w:t>
      </w:r>
    </w:p>
    <w:p>
      <w:pPr>
        <w:pStyle w:val="FirstParagraph"/>
      </w:pPr>
      <w:r>
        <w:t xml:space="preserve">The Kingdom of Saudi Arabia has launched Vision 2030, a strategic framework aimed at reducing dependence on oil and diversifying the economy. A key pillar of this vision is the development of logistics and maritime sectors. The "Maritime Strategy" specifically targets increasing the contribution of non-oil trade to GDP through enhanced port efficiency.</w:t>
      </w:r>
      <w:r>
        <w:t xml:space="preserve"> </w:t>
      </w:r>
      <w:r>
        <w:rPr>
          <w:bCs/>
          <w:b/>
        </w:rPr>
        <w:t xml:space="preserve">Saudi Arabia Jeddah</w:t>
      </w:r>
      <w:r>
        <w:t xml:space="preserve"> </w:t>
      </w:r>
      <w:r>
        <w:t xml:space="preserve">is central to this strategy due to its proximity to global shipping lanes connecting Asia, Europe, and Africa. Consequently, there is an urgent need for local talent in maritime engineering. The government is investing heavily in upgrading port infrastructure, including automated cranes and smart logistics systems. These technological advancements require Marine Engineers who are not only mechanically proficient but also digitally literate.</w:t>
      </w:r>
    </w:p>
    <w:bookmarkEnd w:id="23"/>
    <w:bookmarkStart w:id="24" w:name="X61fd4bd31a006b83688720a97ef09b1221c33bf"/>
    <w:p>
      <w:pPr>
        <w:pStyle w:val="Heading2"/>
      </w:pPr>
      <w:r>
        <w:t xml:space="preserve">V. Challenges Faced by Marine Engineers in the Region</w:t>
      </w:r>
    </w:p>
    <w:p>
      <w:pPr>
        <w:pStyle w:val="FirstParagraph"/>
      </w:pPr>
      <w:r>
        <w:t xml:space="preserve">Operating in</w:t>
      </w:r>
      <w:r>
        <w:t xml:space="preserve"> </w:t>
      </w:r>
      <w:r>
        <w:rPr>
          <w:bCs/>
          <w:b/>
        </w:rPr>
        <w:t xml:space="preserve">Saudi Arabia Jeddah</w:t>
      </w:r>
      <w:r>
        <w:t xml:space="preserve"> </w:t>
      </w:r>
      <w:r>
        <w:t xml:space="preserve">presents unique challenges for marine professionals. The Red Sea environment is characterized by high temperatures and humidity, which can accelerate the wear and tear of machinery if not properly managed. Furthermore, the salinity of seawater poses significant risks to corrosion, demanding rigorous maintenance protocols from Marine Engineers. Another challenge is the rapid pace of technological change. As ports modernize with automation and digitalization, engineers must adapt quickly to new diagnostic tools and remote monitoring systems. Additionally, environmental regulations are becoming stricter globally. Marine Engineers in</w:t>
      </w:r>
      <w:r>
        <w:t xml:space="preserve"> </w:t>
      </w:r>
      <w:r>
        <w:rPr>
          <w:bCs/>
          <w:b/>
        </w:rPr>
        <w:t xml:space="preserve">Saudi Arabia Jeddah</w:t>
      </w:r>
      <w:r>
        <w:t xml:space="preserve"> </w:t>
      </w:r>
      <w:r>
        <w:t xml:space="preserve">must ensure that vessels meet international emissions standards (IMO 2020) while navigating the specific regulatory landscape of Saudi Arabian maritime law.</w:t>
      </w:r>
    </w:p>
    <w:bookmarkEnd w:id="24"/>
    <w:bookmarkStart w:id="25" w:name="vi.-educational-and-career-implications"/>
    <w:p>
      <w:pPr>
        <w:pStyle w:val="Heading2"/>
      </w:pPr>
      <w:r>
        <w:t xml:space="preserve">VI. Educational and Career Implications</w:t>
      </w:r>
    </w:p>
    <w:p>
      <w:pPr>
        <w:pStyle w:val="FirstParagraph"/>
      </w:pPr>
      <w:r>
        <w:t xml:space="preserve">To meet the demands of this evolving sector, educational institutions in</w:t>
      </w:r>
      <w:r>
        <w:t xml:space="preserve"> </w:t>
      </w:r>
      <w:r>
        <w:rPr>
          <w:bCs/>
          <w:b/>
        </w:rPr>
        <w:t xml:space="preserve">Saudi Arabia Jeddah</w:t>
      </w:r>
      <w:r>
        <w:t xml:space="preserve">, such as King Abdulaziz University and specialized maritime academies, are enhancing their curricula to include practical training in modern marine systems. There is a push for localization (Saudization) of technical jobs, meaning that local students are being encouraged to pursue careers as Marine Engineers. This shift not only creates employment opportunities but also ensures that the knowledge base remains within the country. The collaboration between private sector players, such as Saudi Aramco and local shipping companies, and educational institutions is crucial for bridging the gap between academic theory and industry practice.</w:t>
      </w:r>
    </w:p>
    <w:bookmarkEnd w:id="25"/>
    <w:bookmarkStart w:id="26" w:name="vii.-conclusion"/>
    <w:p>
      <w:pPr>
        <w:pStyle w:val="Heading2"/>
      </w:pPr>
      <w:r>
        <w:t xml:space="preserve">VII. Conclusion</w:t>
      </w:r>
    </w:p>
    <w:p>
      <w:pPr>
        <w:pStyle w:val="FirstParagraph"/>
      </w:pPr>
      <w:r>
        <w:t xml:space="preserve">In conclusion, the</w:t>
      </w:r>
      <w:r>
        <w:t xml:space="preserve"> </w:t>
      </w:r>
      <w:r>
        <w:rPr>
          <w:iCs/>
          <w:i/>
        </w:rPr>
        <w:t xml:space="preserve">Marine Engineer</w:t>
      </w:r>
      <w:r>
        <w:t xml:space="preserve"> </w:t>
      </w:r>
      <w:r>
        <w:t xml:space="preserve">plays a vital role in sustaining the economic vitality of</w:t>
      </w:r>
      <w:r>
        <w:t xml:space="preserve"> </w:t>
      </w:r>
      <w:r>
        <w:rPr>
          <w:bCs/>
          <w:b/>
        </w:rPr>
        <w:t xml:space="preserve">Saudi Arabia Jeddah</w:t>
      </w:r>
      <w:r>
        <w:t xml:space="preserve">. As a critical node in global trade routes and a focal point of Saudi Vision 2030, the port infrastructure requires constant technical oversight and innovation. The challenges posed by environmental conditions, technological advancement, and regulatory compliance necessitate a workforce that is both skilled and adaptable. By investing in education and fostering local talent,</w:t>
      </w:r>
      <w:r>
        <w:t xml:space="preserve"> </w:t>
      </w:r>
      <w:r>
        <w:rPr>
          <w:bCs/>
          <w:b/>
        </w:rPr>
        <w:t xml:space="preserve">Saudi Arabia Jeddah</w:t>
      </w:r>
      <w:r>
        <w:t xml:space="preserve"> </w:t>
      </w:r>
      <w:r>
        <w:t xml:space="preserve">can ensure that its maritime sector remains competitive on the global stage. Ultimately, the success of this region’s maritime ambitions hinges on the expertise and dedication of its Marine Engineers.</w:t>
      </w:r>
    </w:p>
    <w:bookmarkEnd w:id="26"/>
    <w:bookmarkStart w:id="27" w:name="viii.-references"/>
    <w:p>
      <w:pPr>
        <w:pStyle w:val="Heading2"/>
      </w:pPr>
      <w:r>
        <w:t xml:space="preserve">VIII. References</w:t>
      </w:r>
    </w:p>
    <w:p>
      <w:pPr>
        <w:numPr>
          <w:ilvl w:val="0"/>
          <w:numId w:val="1001"/>
        </w:numPr>
        <w:pStyle w:val="Compact"/>
      </w:pPr>
      <w:r>
        <w:t xml:space="preserve">Kingdom of Saudi Arabia Vision 2030 Framework Document.</w:t>
      </w:r>
    </w:p>
    <w:p>
      <w:pPr>
        <w:numPr>
          <w:ilvl w:val="0"/>
          <w:numId w:val="1001"/>
        </w:numPr>
        <w:pStyle w:val="Compact"/>
      </w:pPr>
      <w:r>
        <w:t xml:space="preserve">National Maritime Safety Authority (NMSA) Reports on Port Operations.</w:t>
      </w:r>
    </w:p>
    <w:p>
      <w:pPr>
        <w:numPr>
          <w:ilvl w:val="0"/>
          <w:numId w:val="1001"/>
        </w:numPr>
        <w:pStyle w:val="Compact"/>
      </w:pPr>
      <w:r>
        <w:t xml:space="preserve">Society of Naval Architects and Marine Engineers (SNAME) Guidelines on Engine Maintenance.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Marine Engineers in Saudi Arabia Jeddah</dc:title>
  <dc:creator/>
  <dc:language>en</dc:language>
  <cp:keywords/>
  <dcterms:created xsi:type="dcterms:W3CDTF">2026-07-30T05:48:04Z</dcterms:created>
  <dcterms:modified xsi:type="dcterms:W3CDTF">2026-07-30T05:48:04Z</dcterms:modified>
</cp:coreProperties>
</file>

<file path=docProps/custom.xml><?xml version="1.0" encoding="utf-8"?>
<Properties xmlns="http://schemas.openxmlformats.org/officeDocument/2006/custom-properties" xmlns:vt="http://schemas.openxmlformats.org/officeDocument/2006/docPropsVTypes"/>
</file>