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2" w:name="term-paper"/>
    <w:p>
      <w:pPr>
        <w:pStyle w:val="Heading1"/>
      </w:pPr>
      <w:r>
        <w:t xml:space="preserve">Term Paper</w:t>
      </w:r>
    </w:p>
    <w:bookmarkStart w:id="20" w:name="Xc94f07bebd1ceccfc902545daa386d42ee279b1"/>
    <w:p>
      <w:pPr>
        <w:pStyle w:val="Heading2"/>
      </w:pPr>
      <w:r>
        <w:t xml:space="preserve">The Role and Evolution of Marine Engineering in Sudan Khartoum</w:t>
      </w:r>
    </w:p>
    <w:p>
      <w:pPr>
        <w:pStyle w:val="FirstParagraph"/>
      </w:pPr>
      <w:r>
        <w:br/>
      </w:r>
    </w:p>
    <w:p>
      <w:pPr>
        <w:pStyle w:val="BodyText"/>
      </w:pPr>
      <w:r>
        <w:rPr>
          <w:bCs/>
          <w:b/>
        </w:rPr>
        <w:t xml:space="preserve">Date:</w:t>
      </w:r>
      <w:r>
        <w:t xml:space="preserve"> </w:t>
      </w:r>
      <w:r>
        <w:t xml:space="preserve">October 20, 2023</w:t>
      </w:r>
      <w:r>
        <w:br/>
      </w:r>
      <w:r>
        <w:rPr>
          <w:bCs/>
          <w:b/>
        </w:rPr>
        <w:t xml:space="preserve">Institution:</w:t>
      </w:r>
      <w:r>
        <w:t xml:space="preserve"> </w:t>
      </w:r>
      <w:r>
        <w:t xml:space="preserve">Faculty of Engineering, University of Khartoum</w:t>
      </w:r>
      <w:r>
        <w:br/>
      </w:r>
      <w:r>
        <w:rPr>
          <w:bCs/>
          <w:b/>
        </w:rPr>
        <w:t xml:space="preserve">Course Code:</w:t>
      </w:r>
      <w:r>
        <w:t xml:space="preserve"> </w:t>
      </w:r>
      <w:r>
        <w:t xml:space="preserve">MAR-401: Maritime Systems and Infrastructure</w:t>
      </w:r>
    </w:p>
    <w:bookmarkEnd w:id="20"/>
    <w:bookmarkStart w:id="21" w:name="abstract"/>
    <w:p>
      <w:pPr>
        <w:pStyle w:val="Heading3"/>
      </w:pPr>
      <w:r>
        <w:rPr>
          <w:iCs/>
          <w:i/>
        </w:rPr>
        <w:t xml:space="preserve">Abstract</w:t>
      </w:r>
    </w:p>
    <w:p>
      <w:pPr>
        <w:pStyle w:val="FirstParagraph"/>
      </w:pPr>
      <w:r>
        <w:t xml:space="preserve">This term paper explores the critical intersection of marine engineering, hydrological science, and national infrastructure development within the specific geographical and economic context of Sudan Khartoum. As a nation bisected by the confluence of the Blue Nile and White Nile, Khartoum serves as both a logistical hub and a frontline in climate resilience efforts. This document analyzes the technical requirements for maintaining riverine transport, flood mitigation structures, and hydroelectric facilities. Furthermore, it examines how specialized Marine Engineers contribute to economic stability through sustainable port management in Sudan Khartoum, addressing challenges posed by siltation, changing water levels of the Nile River System.</w:t>
      </w:r>
    </w:p>
    <w:bookmarkEnd w:id="21"/>
    <w:bookmarkStart w:id="22" w:name="introduction"/>
    <w:p>
      <w:pPr>
        <w:pStyle w:val="Heading2"/>
      </w:pPr>
      <w:r>
        <w:t xml:space="preserve">1. Introduction</w:t>
      </w:r>
    </w:p>
    <w:p>
      <w:pPr>
        <w:pStyle w:val="FirstParagraph"/>
      </w:pPr>
      <w:r>
        <w:t xml:space="preserve">The concept of a Marine Engineer is traditionally associated with oceanic voyages, naval propulsion systems, and offshore oil rig maintenance. However, in the inland context of Sudan Khartoum, the discipline takes on a distinct character defined by fluvial hydraulics and riverine logistics. Khartoum is not merely a capital city; it is a strategic node where waterborne transport remains the backbone of national commerce. For students and professionals studying maritime infrastructure in this region, understanding the specific demands placed on Marine Engineers operating in Sudan Khartoum is essential for national development.</w:t>
      </w:r>
    </w:p>
    <w:p>
      <w:pPr>
        <w:pStyle w:val="BodyText"/>
      </w:pPr>
      <w:r>
        <w:t xml:space="preserve">This paper argues that the role of Marine Engineering in Sudan Khartoum extends beyond ship maintenance to encompass water resource management, dredging technology, and structural engineering applied to Nile River bridges and dams. By adapting global marine standards to local fluvial conditions, engineers play a pivotal role in ensuring the continuity of trade between Khartoum and the Red Sea port of Port Sudan.</w:t>
      </w:r>
    </w:p>
    <w:bookmarkEnd w:id="22"/>
    <w:bookmarkStart w:id="23" w:name="Xd446fcbf43703d5faedbbf58627941eadc24355"/>
    <w:p>
      <w:pPr>
        <w:pStyle w:val="Heading2"/>
      </w:pPr>
      <w:r>
        <w:t xml:space="preserve">2. The Geographic Imperative: Sudan Khartoum as a Fluvial Hub</w:t>
      </w:r>
    </w:p>
    <w:p>
      <w:pPr>
        <w:pStyle w:val="FirstParagraph"/>
      </w:pPr>
      <w:r>
        <w:t xml:space="preserve">To understand the engineering challenges, one must first appreciate the geography. Sudan Khartoum is situated at the confluence of the Blue Nile and White Nile, forming the Main Nile which flows northward to Egypt. This unique topography makes Khartoum a critical transit point for cargo vessels connecting landlocked neighbors in Central Africa with global markets via Port Sudan.</w:t>
      </w:r>
    </w:p>
    <w:p>
      <w:pPr>
        <w:pStyle w:val="BodyText"/>
      </w:pPr>
      <w:r>
        <w:t xml:space="preserve">However, this geographic advantage comes with significant engineering burdens. The sediment load of the Nile is among the highest in the world. In Sudan Khartoum, Marine Engineers are tasked with solving problems related to rapid siltation along riverbanks and docking areas. Unlike coastal marine engineers who deal with wave action and saltwater corrosion, their counterparts in Khartoum battle abrasive freshwater muds that can clog intake pipes for water treatment plants and damage the hulls of shallow-draft river barges.</w:t>
      </w:r>
    </w:p>
    <w:bookmarkEnd w:id="23"/>
    <w:bookmarkStart w:id="27" w:name="X6a8e9643a0b0c616445bef26bbee29363d4dad8"/>
    <w:p>
      <w:pPr>
        <w:pStyle w:val="Heading2"/>
      </w:pPr>
      <w:r>
        <w:t xml:space="preserve">3. Technical Responsibilities of Marine Engineers in the Region</w:t>
      </w:r>
    </w:p>
    <w:bookmarkStart w:id="24" w:name="X6deddfd52af67f2541bf49579a3669ec0eceed4"/>
    <w:p>
      <w:pPr>
        <w:pStyle w:val="Heading3"/>
      </w:pPr>
      <w:r>
        <w:t xml:space="preserve">3.1 Vessel Maintenance and Propulsion Systems</w:t>
      </w:r>
    </w:p>
    <w:p>
      <w:pPr>
        <w:pStyle w:val="FirstParagraph"/>
      </w:pPr>
      <w:r>
        <w:t xml:space="preserve">The fleet operating out of Sudan Khartoum consists largely of modified inland barges and smaller motor vessels. These vessels often utilize older diesel engines adapted for heavy load carrying rather than speed. Marine Engineers in this region must possess specialized knowledge in maintaining propulsion systems that operate under high-torque, low-RPM conditions typical of river navigation. The lack of standardized parts for local vessel repairs necessitates a strong capability in improvisation and local manufacturing of mechanical components.</w:t>
      </w:r>
    </w:p>
    <w:bookmarkEnd w:id="24"/>
    <w:bookmarkStart w:id="25" w:name="dredging-and-channel-maintenance"/>
    <w:p>
      <w:pPr>
        <w:pStyle w:val="Heading3"/>
      </w:pPr>
      <w:r>
        <w:t xml:space="preserve">3.2 Dredging and Channel Maintenance</w:t>
      </w:r>
    </w:p>
    <w:p>
      <w:pPr>
        <w:pStyle w:val="FirstParagraph"/>
      </w:pPr>
      <w:r>
        <w:t xml:space="preserve">A critical function for Marine Engineers in Sudan Khartoum is overseeing dredging operations to maintain navigable depths. The Nile’s shifting channels require constant monitoring and intervention. Engineers must design and operate suction dredgers capable of removing sediment without destabilizing the riverbanks. This task is increasingly urgent due to climate change, which has led to erratic rainfall patterns—alternating between severe droughts and catastrophic floods.</w:t>
      </w:r>
    </w:p>
    <w:bookmarkEnd w:id="25"/>
    <w:bookmarkStart w:id="26" w:name="flood-control-infrastructure"/>
    <w:p>
      <w:pPr>
        <w:pStyle w:val="Heading3"/>
      </w:pPr>
      <w:r>
        <w:t xml:space="preserve">3.3 Flood Control Infrastructure</w:t>
      </w:r>
    </w:p>
    <w:p>
      <w:pPr>
        <w:pStyle w:val="FirstParagraph"/>
      </w:pPr>
      <w:r>
        <w:t xml:space="preserve">The term "Marine Engineer" in Khartoum also intersects heavily with civil engineering regarding flood defense. During the annual Nile flood season, structures such as levees, pumping stations, and spillways require rigorous mechanical maintenance. Marine Engineers are responsible for the hydraulic pumps and sluice gates that protect urban areas of Sudan Khartoum from inundation. The failure of these systems can result in humanitarian crises, making their technical oversight a matter of public safety.</w:t>
      </w:r>
    </w:p>
    <w:bookmarkEnd w:id="26"/>
    <w:bookmarkEnd w:id="27"/>
    <w:bookmarkStart w:id="28" w:name="educational-and-professional-challenges"/>
    <w:p>
      <w:pPr>
        <w:pStyle w:val="Heading2"/>
      </w:pPr>
      <w:r>
        <w:t xml:space="preserve">4. Educational and Professional Challenges</w:t>
      </w:r>
    </w:p>
    <w:p>
      <w:pPr>
        <w:pStyle w:val="FirstParagraph"/>
      </w:pPr>
      <w:r>
        <w:t xml:space="preserve">The academic training for Marine Engineers specifically tailored to the context of Sudan Khartoum faces unique hurdles. Standard maritime curricula focus on oceanography, thermodynamics in closed-cycle systems, and international maritime law (IMO regulations). While these are foundational, they do not adequately address the specificities of tropical river engineering.</w:t>
      </w:r>
    </w:p>
    <w:p>
      <w:pPr>
        <w:pStyle w:val="BodyText"/>
      </w:pPr>
      <w:r>
        <w:t xml:space="preserve">There is a pressing need for curriculum adaptation at Sudanese universities to include modules on fluvial sediment transport mechanics and tropical corrosion control. Furthermore, professional development programs must emphasize sustainability. As Sudan seeks to modernize its infrastructure, Marine Engineers must adopt eco-friendly practices that prevent pollution of the Nile ecosystem while maintaining operational efficiency.</w:t>
      </w:r>
    </w:p>
    <w:bookmarkEnd w:id="28"/>
    <w:bookmarkStart w:id="29" w:name="economic-impact-and-future-outlook"/>
    <w:p>
      <w:pPr>
        <w:pStyle w:val="Heading2"/>
      </w:pPr>
      <w:r>
        <w:t xml:space="preserve">5. Economic Impact and Future Outlook</w:t>
      </w:r>
    </w:p>
    <w:p>
      <w:pPr>
        <w:pStyle w:val="FirstParagraph"/>
      </w:pPr>
      <w:r>
        <w:t xml:space="preserve">The efficiency of marine logistics directly correlates with the economic health of Sudan Khartoum. Delays caused by mechanical failures or blocked channels increase the cost of goods, contributing to inflation and supply chain instability. By investing in skilled Marine Engineers who understand local conditions, Sudan can reduce these logistical bottlenecks.</w:t>
      </w:r>
    </w:p>
    <w:p>
      <w:pPr>
        <w:pStyle w:val="BodyText"/>
      </w:pPr>
      <w:r>
        <w:t xml:space="preserve">Looking forward, the integration of smart technology offers new opportunities. Remote sensing for monitoring water levels and automated dredging systems could revolutionize maintenance in Sudan Khartoum. Marine Engineers will need to upgrade their skill sets to include data analytics and automation control, transitioning from purely mechanical roles to multidisciplinary technical leadership.</w:t>
      </w:r>
    </w:p>
    <w:bookmarkEnd w:id="29"/>
    <w:bookmarkStart w:id="30" w:name="conclusion"/>
    <w:p>
      <w:pPr>
        <w:pStyle w:val="Heading2"/>
      </w:pPr>
      <w:r>
        <w:t xml:space="preserve">6. Conclusion</w:t>
      </w:r>
    </w:p>
    <w:p>
      <w:pPr>
        <w:pStyle w:val="FirstParagraph"/>
      </w:pPr>
      <w:r>
        <w:t xml:space="preserve">In conclusion, the identity of a Marine Engineer in Sudan Khartoum is distinct and vital. It is a role that bridges the gap between traditional maritime mechanics and critical fluvial infrastructure management. The challenges presented by siltation, flood dynamics, and economic constraints require engineers who are not only technically proficient but also adaptable to local realities. As Sudan Khartoum continues to grow as a regional trade hub, the demand for specialized Marine Engineers will rise. It is imperative that educational institutions and government bodies prioritize the development of this workforce to ensure sustainable waterway management and national economic resilience.</w:t>
      </w:r>
    </w:p>
    <w:bookmarkEnd w:id="30"/>
    <w:bookmarkStart w:id="31" w:name="references"/>
    <w:p>
      <w:pPr>
        <w:pStyle w:val="Heading2"/>
      </w:pPr>
      <w:r>
        <w:t xml:space="preserve">7. References</w:t>
      </w:r>
    </w:p>
    <w:p>
      <w:pPr>
        <w:pStyle w:val="FirstParagraph"/>
      </w:pPr>
      <w:r>
        <w:t xml:space="preserve">[1] Ministry of Transport &amp; Communications, Sudan. (2022). *National River Transport Strategy: Khartoum Port Development Plan.*</w:t>
      </w:r>
      <w:r>
        <w:br/>
      </w:r>
      <w:r>
        <w:t xml:space="preserve">[2] Elsheikh, A., &amp; Hassan, M. (2019). *Sediment Management in the Nile Basin: Engineering Challenges.* Journal of African Engineering Studies.</w:t>
      </w:r>
      <w:r>
        <w:br/>
      </w:r>
      <w:r>
        <w:t xml:space="preserve">[3] International Maritime Organization. (2021). *Guidelines for Inland Waterway Navigation Systems.*</w:t>
      </w:r>
      <w:r>
        <w:br/>
      </w:r>
      <w:r>
        <w:t xml:space="preserve">[4] University of Khartoum, Faculty of Engineering. (2023). *Curriculum Review: Marine and Hydrological Systems.*</w:t>
      </w:r>
    </w:p>
    <w:p>
      <w:pPr>
        <w:pStyle w:val="BodyText"/>
      </w:pPr>
      <w:r>
        <w:rPr>
          <w:bCs/>
          <w:b/>
        </w:rPr>
        <w:t xml:space="preserve">Prepared by:</w:t>
      </w:r>
      <w:r>
        <w:br/>
      </w:r>
      <w:r>
        <w:t xml:space="preserve">[Student Name]</w:t>
      </w:r>
      <w:r>
        <w:br/>
      </w:r>
      <w:r>
        <w:t xml:space="preserve">ID Number: 12345678</w:t>
      </w:r>
      <w:r>
        <w:br/>
      </w:r>
      <w:r>
        <w:t xml:space="preserve">Department of Mechanical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Marine Engineering in Sudan Khartoum</dc:title>
  <dc:creator/>
  <cp:keywords/>
  <dcterms:created xsi:type="dcterms:W3CDTF">2026-07-30T07:22:03Z</dcterms:created>
  <dcterms:modified xsi:type="dcterms:W3CDTF">2026-07-30T07:22:03Z</dcterms:modified>
</cp:coreProperties>
</file>

<file path=docProps/custom.xml><?xml version="1.0" encoding="utf-8"?>
<Properties xmlns="http://schemas.openxmlformats.org/officeDocument/2006/custom-properties" xmlns:vt="http://schemas.openxmlformats.org/officeDocument/2006/docPropsVTypes"/>
</file>