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Turkey,</w:t>
      </w:r>
      <w:r>
        <w:t xml:space="preserve"> </w:t>
      </w:r>
      <w:r>
        <w:t xml:space="preserve">Ankara</w:t>
      </w:r>
    </w:p>
    <w:bookmarkStart w:id="20" w:name="title-page"/>
    <w:p>
      <w:pPr>
        <w:pStyle w:val="Heading1"/>
      </w:pPr>
      <w:r>
        <w:t xml:space="preserve">TITLE PAGE</w:t>
      </w:r>
    </w:p>
    <w:p>
      <w:pPr>
        <w:pStyle w:val="FirstParagraph"/>
      </w:pPr>
      <w:r>
        <w:br/>
      </w:r>
      <w:r>
        <w:br/>
      </w:r>
    </w:p>
    <w:p>
      <w:pPr>
        <w:pStyle w:val="BodyText"/>
      </w:pPr>
      <w:r>
        <w:rPr>
          <w:bCs/>
          <w:b/>
        </w:rPr>
        <w:t xml:space="preserve">Title:</w:t>
      </w:r>
      <w:r>
        <w:t xml:space="preserve"> </w:t>
      </w:r>
      <w:r>
        <w:t xml:space="preserve">Strategic Navigation: The Evolving Role of the Marine Engineer in Turkey, Ankara</w:t>
      </w:r>
      <w:r>
        <w:br/>
      </w:r>
      <w:r>
        <w:br/>
      </w:r>
    </w:p>
    <w:p>
      <w:pPr>
        <w:pStyle w:val="BodyText"/>
      </w:pPr>
      <w:r>
        <w:rPr>
          <w:bCs/>
          <w:b/>
        </w:rPr>
        <w:t xml:space="preserve">Submitted by:</w:t>
      </w:r>
      <w:r>
        <w:t xml:space="preserve">[Student Name]</w:t>
      </w:r>
      <w:r>
        <w:br/>
      </w:r>
    </w:p>
    <w:p>
      <w:pPr>
        <w:pStyle w:val="BodyText"/>
      </w:pPr>
      <w:r>
        <w:t xml:space="preserve">Institution:Ankara University Faculty of Naval Architecture and Maritime Services</w:t>
      </w:r>
      <w:r>
        <w:br/>
      </w:r>
    </w:p>
    <w:p>
      <w:pPr>
        <w:pStyle w:val="BodyText"/>
      </w:pPr>
      <w:r>
        <w:rPr>
          <w:bCs/>
          <w:b/>
        </w:rPr>
        <w:t xml:space="preserve">Date:</w:t>
      </w:r>
      <w:r>
        <w:t xml:space="preserve"> </w:t>
      </w:r>
      <w:r>
        <w:t xml:space="preserve">October 2023</w:t>
      </w:r>
      <w:r>
        <w:br/>
      </w:r>
    </w:p>
    <w:bookmarkEnd w:id="20"/>
    <w:bookmarkStart w:id="28" w:name="title-page-1"/>
    <w:p>
      <w:pPr>
        <w:pStyle w:val="Heading1"/>
      </w:pPr>
      <w:r>
        <w:t xml:space="preserve">TITLE PAGE</w:t>
      </w:r>
    </w:p>
    <w:p>
      <w:pPr>
        <w:pStyle w:val="FirstParagraph"/>
      </w:pPr>
      <w:r>
        <w:br/>
      </w:r>
      <w:r>
        <w:br/>
      </w:r>
    </w:p>
    <w:p>
      <w:pPr>
        <w:pStyle w:val="BodyText"/>
      </w:pPr>
      <w:r>
        <w:t xml:space="preserve">This term paper explores the critical role of the marine engineer within the specific geographic, industrial, and strategic context of Turkey Ankara. As a nation bridging Europe and Asia, Turkey’s maritime sector is pivotal to its economy. While major ports like Istanbul, Izmir, and Mersin are coastal hubs that physically host naval operations this document specifically examines how the intellectual capital engineering management and policy-making centers located in the capital city Ankara contribute to the broader ecosystem of marine engineering. The objective is to analyze how a Marine Engineer operating from or influenced by Turkey Ankara navigates technical challenges regulatory frameworks and international standards.</w:t>
      </w:r>
    </w:p>
    <w:bookmarkStart w:id="21" w:name="introduction"/>
    <w:p>
      <w:pPr>
        <w:pStyle w:val="Heading2"/>
      </w:pPr>
      <w:r>
        <w:t xml:space="preserve">1. Introduction</w:t>
      </w:r>
    </w:p>
    <w:p>
      <w:pPr>
        <w:pStyle w:val="FirstParagraph"/>
      </w:pPr>
      <w:r>
        <w:t xml:space="preserve">The maritime industry serves as the backbone of global trade, with approximately 90% of goods transported by sea. Within this vast network, the Marine Engineer plays a decisive role in ensuring vessel safety, efficiency and environmental compliance. However the landscape for a Marine Engineer is not uniform globally nor even nationally. In Turkey Ankara represents a unique vantage point distinct from the coastal ports yet intrinsically linked to them through governance regulation and education.</w:t>
      </w:r>
    </w:p>
    <w:p>
      <w:pPr>
        <w:pStyle w:val="BodyText"/>
      </w:pPr>
      <w:r>
        <w:t xml:space="preserve">Ankara as the capital of Turkey hosts key governmental bodies such as the General Directorate of Shipbuilding and Maritime Transport under the Ministry of Transport and Infrastructure. Furthermore major universities in Ankara Ankara Yildirim Beyazıt University and Middle East Technical University produce a significant portion of Turkey’s engineering talent. Therefore understanding the profile of a Marine Engineer requires an analysis that includes these inland strategic centers where policy education and research converge. This paper argues that the modern Marine Engineer must possess not only technical proficiency but also an understanding of the regulatory environment shaped in Turkey Ankara.</w:t>
      </w:r>
    </w:p>
    <w:bookmarkEnd w:id="21"/>
    <w:bookmarkStart w:id="22" w:name="X53430020cc4bf84a09a60d545ba0bf8849af711"/>
    <w:p>
      <w:pPr>
        <w:pStyle w:val="Heading2"/>
      </w:pPr>
      <w:r>
        <w:t xml:space="preserve">2. The Technical Profile of a Modern Marine Engineer</w:t>
      </w:r>
    </w:p>
    <w:p>
      <w:pPr>
        <w:pStyle w:val="FirstParagraph"/>
      </w:pPr>
      <w:r>
        <w:t xml:space="preserve">A traditional definition of a marine engineer involves the design maintenance and repair of mechanical systems aboard ships including propulsion engines power generation units and hydraulic systems. In the context of Turkey Ankara however this definition expands to include compliance with international conventions such as MARPOL (International Convention for the Prevention of Pollution from Ships) and SOLAS (Safety of Life at Sea).</w:t>
      </w:r>
    </w:p>
    <w:p>
      <w:pPr>
        <w:pStyle w:val="BodyText"/>
      </w:pPr>
      <w:r>
        <w:t xml:space="preserve">Mechanical expertise remains fundamental. A Marine Engineer must be proficient in thermodynamics fluid mechanics and materials science. They oversee diesel engines gas turbines steam turbines auxiliary machinery and automation systems. In Turkey Ankara training institutions emphasize these core competencies alongside digital literacy. The integration of IoT (Internet of Things) sensors for predictive maintenance is becoming standard practice engineers in Ankara are increasingly trained to interpret data streams from vessel engines to prevent failures before they occur.</w:t>
      </w:r>
    </w:p>
    <w:bookmarkEnd w:id="22"/>
    <w:bookmarkStart w:id="23" w:name="X66f49826184cc74f4f47044e8925d07582740b9"/>
    <w:p>
      <w:pPr>
        <w:pStyle w:val="Heading2"/>
      </w:pPr>
      <w:r>
        <w:t xml:space="preserve">3. Regulatory Framework and Policy Influence from Turkey Ankara</w:t>
      </w:r>
    </w:p>
    <w:p>
      <w:pPr>
        <w:pStyle w:val="FirstParagraph"/>
      </w:pPr>
      <w:r>
        <w:t xml:space="preserve">The influence of Turkey Ankara on marine engineering extends beyond education into regulatory enforcement. The Turkish flag registry is managed through directives issued from the capital. Marine Engineers operating vessels flying the Turkish flag must adhere to standards set by authorities headquartered in Ankara.</w:t>
      </w:r>
    </w:p>
    <w:p>
      <w:pPr>
        <w:pStyle w:val="BodyText"/>
      </w:pPr>
      <w:r>
        <w:t xml:space="preserve">One critical aspect is environmental regulation. With growing pressure to reduce carbon emissions global shipping faces stringent new rules. Turkey Ankara plays a central role in adapting these international mandates into national law for Turkish-owned fleets and vessels calling at Turkish ports. Engineers must ensure their vessels meet EEXI (Energy Efficiency Existing Ship Index) and CII (Carbon Intensity Indicator) ratings. This requires a deep understanding of both technical modifications to engines and the bureaucratic processes involved in certification which are often coordinated through Ankara-based agencies.</w:t>
      </w:r>
    </w:p>
    <w:bookmarkEnd w:id="23"/>
    <w:bookmarkStart w:id="24" w:name="education-and-research-hubs-in-ankara"/>
    <w:p>
      <w:pPr>
        <w:pStyle w:val="Heading2"/>
      </w:pPr>
      <w:r>
        <w:t xml:space="preserve">4. Education and Research Hubs in Ankara</w:t>
      </w:r>
    </w:p>
    <w:p>
      <w:pPr>
        <w:pStyle w:val="FirstParagraph"/>
      </w:pPr>
      <w:r>
        <w:t xml:space="preserve">Ankara is home to several prestigious institutions that shape the future of marine engineering. Middle East Technical University (METU) has a strong naval architecture and maritime program known for its rigorous theoretical foundation. Graduates from METU often move into roles requiring high-level analytical skills influencing ship design and fleet management decisions based in the capital.</w:t>
      </w:r>
    </w:p>
    <w:p>
      <w:pPr>
        <w:pStyle w:val="BodyText"/>
      </w:pPr>
      <w:r>
        <w:t xml:space="preserve">Research centers in Ankara focus on sustainable energy solutions for marine applications. Engineers involved in these projects work on hybrid propulsion systems LNG (Liquefied Natural Gas) readiness and battery-electric ferries which are becoming common on the Bosphorus and Dardanelles waterways controlled by Turkish authorities. This research directly informs the practical skills taught to future engineers ensuring that Turkey Ankara remains at the forefront of maritime innovation.</w:t>
      </w:r>
    </w:p>
    <w:bookmarkEnd w:id="24"/>
    <w:bookmarkStart w:id="25" w:name="economic-implications-for-turkey"/>
    <w:p>
      <w:pPr>
        <w:pStyle w:val="Heading2"/>
      </w:pPr>
      <w:r>
        <w:t xml:space="preserve">5. Economic Implications for Turkey</w:t>
      </w:r>
    </w:p>
    <w:p>
      <w:pPr>
        <w:pStyle w:val="FirstParagraph"/>
      </w:pPr>
      <w:r>
        <w:t xml:space="preserve">The maritime sector contributes significantly to Turkey’s GDP. The presence of a skilled marine engineer workforce supported by strong academic and regulatory links in Ankara enhances national competitiveness. Efficient maintenance and operation of ships reduce downtime lower fuel consumption and extend vessel lifespan all of which boost profitability for Turkish shipping companies.</w:t>
      </w:r>
    </w:p>
    <w:p>
      <w:pPr>
        <w:pStyle w:val="BodyText"/>
      </w:pPr>
      <w:r>
        <w:t xml:space="preserve">Moreover the shipbuilding industry in Turkey relies heavily on engineering expertise. While shipyards are located along the coast project management technical oversight often involves coordination with engineering firms and consultancy groups based in Ankara. These inland hubs provide quality control safety audits and compliance verification ensuring that Turkish-built vessels meet international buyer expectations.</w:t>
      </w:r>
    </w:p>
    <w:bookmarkEnd w:id="25"/>
    <w:bookmarkStart w:id="26" w:name="Xf7b923c0c2cfc9b68c48ad53a3c1c8e7bcabac6"/>
    <w:p>
      <w:pPr>
        <w:pStyle w:val="Heading2"/>
      </w:pPr>
      <w:r>
        <w:t xml:space="preserve">6. Challenges Facing Marine Engineers in Turkey</w:t>
      </w:r>
    </w:p>
    <w:p>
      <w:pPr>
        <w:pStyle w:val="FirstParagraph"/>
      </w:pPr>
      <w:r>
        <w:t xml:space="preserve">Despite its strengths the sector faces challenges. Geopolitical instability in surrounding regions can impact trade routes affecting the operational tempo of vessels. Marine Engineers must be prepared for contingency planning and rapid response to changing conditions a skill set emphasized in Ankara-based strategic studies.</w:t>
      </w:r>
    </w:p>
    <w:p>
      <w:pPr>
        <w:pStyle w:val="BodyText"/>
      </w:pPr>
      <w:r>
        <w:t xml:space="preserve">Additionally there is a growing need for upskilling as technology advances rapidly. Continuous professional development is essential. Turkey Ankara’s role here includes organizing workshops conferences and certification programs through the Ministry of Transport to keep engineers updated on the latest technologies and safety protocols.</w:t>
      </w:r>
    </w:p>
    <w:bookmarkEnd w:id="26"/>
    <w:bookmarkStart w:id="27" w:name="conclusion"/>
    <w:p>
      <w:pPr>
        <w:pStyle w:val="Heading2"/>
      </w:pPr>
      <w:r>
        <w:t xml:space="preserve">7. Conclusion</w:t>
      </w:r>
    </w:p>
    <w:p>
      <w:pPr>
        <w:pStyle w:val="FirstParagraph"/>
      </w:pPr>
      <w:r>
        <w:t xml:space="preserve">In conclusion the Marine Engineer in Turkey Ankara represents a hybrid professional combining technical mastery with regulatory awareness and strategic foresight. While their work may physically take place on ships across the globe or in shipyards along Turkish coasts their professional development regulatory compliance and strategic direction are deeply influenced by the institutions located in Turkey Ankara.</w:t>
      </w:r>
    </w:p>
    <w:p>
      <w:pPr>
        <w:pStyle w:val="BodyText"/>
      </w:pPr>
      <w:r>
        <w:t xml:space="preserve">The capital city serves as a nerve center where education policy research and industry needs intersect. As global maritime standards evolve toward sustainability digitalization and safety, Marine Engineers must leverage the resources available in Turkey Ankara to stay competitive. This term paper highlights that success in modern marine engineering is not just about machinery; it is about navigating the complex interplay between technical execution and administrative governance centered in Turkey Ankara.</w:t>
      </w:r>
    </w:p>
    <w:p>
      <w:pPr>
        <w:pStyle w:val="BodyText"/>
      </w:pPr>
      <w:r>
        <w:rPr>
          <w:iCs/>
          <w:i/>
        </w:rPr>
        <w:t xml:space="preserve">Note: This document was prepared for academic purposes within the context of maritime studies focusing on Turkey Ankara.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Marine Engineers in Turkey, Ankara</dc:title>
  <dc:creator/>
  <dc:language>en</dc:language>
  <cp:keywords/>
  <dcterms:created xsi:type="dcterms:W3CDTF">2026-07-30T04:29:37Z</dcterms:created>
  <dcterms:modified xsi:type="dcterms:W3CDTF">2026-07-30T04:29:37Z</dcterms:modified>
</cp:coreProperties>
</file>

<file path=docProps/custom.xml><?xml version="1.0" encoding="utf-8"?>
<Properties xmlns="http://schemas.openxmlformats.org/officeDocument/2006/custom-properties" xmlns:vt="http://schemas.openxmlformats.org/officeDocument/2006/docPropsVTypes"/>
</file>