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term-paper"/>
    <w:p>
      <w:pPr>
        <w:pStyle w:val="Heading1"/>
      </w:pPr>
      <w:r>
        <w:t xml:space="preserve">Term Paper</w:t>
      </w:r>
    </w:p>
    <w:bookmarkStart w:id="27" w:name="X0ed31a66e4fb984ca35c850124cebe5961abc01"/>
    <w:p>
      <w:pPr>
        <w:pStyle w:val="Heading2"/>
      </w:pPr>
      <w:r>
        <w:t xml:space="preserve">The Critical Role and Evolution of the Marine Engineer in United States San Francisco</w:t>
      </w:r>
    </w:p>
    <w:p>
      <w:pPr>
        <w:pStyle w:val="FirstParagraph"/>
      </w:pPr>
      <w:r>
        <w:br/>
      </w:r>
      <w:r>
        <w:br/>
      </w:r>
    </w:p>
    <w:p>
      <w:pPr>
        <w:pStyle w:val="BodyText"/>
      </w:pPr>
      <w:r>
        <w:rPr>
          <w:bCs/>
          <w:b/>
        </w:rPr>
        <w:t xml:space="preserve">Date:</w:t>
      </w:r>
      <w:r>
        <w:t xml:space="preserve"> </w:t>
      </w:r>
      <w:r>
        <w:t xml:space="preserve">October 26, 2023</w:t>
      </w:r>
      <w:r>
        <w:br/>
      </w:r>
      <w:r>
        <w:t xml:space="preserve">Nautical Science and Maritime Engineering</w:t>
      </w:r>
      <w:r>
        <w:br/>
      </w:r>
      <w:r>
        <w:rPr>
          <w:bCs/>
          <w:b/>
        </w:rPr>
        <w:t xml:space="preserve">Institution:</w:t>
      </w:r>
      <w:r>
        <w:t xml:space="preserve">Institute of Maritime Studies</w:t>
      </w:r>
    </w:p>
    <w:p>
      <w:r>
        <w:pict>
          <v:rect style="width:0;height:1.5pt" o:hralign="center" o:hrstd="t" o:hr="t"/>
        </w:pict>
      </w:r>
    </w:p>
    <w:p>
      <w:pPr>
        <w:pStyle w:val="FirstParagraph"/>
      </w:pPr>
      <w:r>
        <w:br/>
      </w:r>
    </w:p>
    <w:bookmarkStart w:id="20" w:name="i.-introduction"/>
    <w:p>
      <w:pPr>
        <w:pStyle w:val="Heading3"/>
      </w:pPr>
      <w:r>
        <w:t xml:space="preserve">I. Introduction</w:t>
      </w:r>
    </w:p>
    <w:p>
      <w:pPr>
        <w:pStyle w:val="FirstParagraph"/>
      </w:pPr>
      <w:r>
        <w:t xml:space="preserve">The maritime industry serves as the backbone of global commerce, facilitating the transport of approximately 90% of all traded goods worldwide. Within this vast sector, the</w:t>
      </w:r>
      <w:r>
        <w:t xml:space="preserve"> </w:t>
      </w:r>
      <w:r>
        <w:rPr>
          <w:bCs/>
          <w:b/>
        </w:rPr>
        <w:t xml:space="preserve">Marine Engineer</w:t>
      </w:r>
      <w:r>
        <w:t xml:space="preserve"> </w:t>
      </w:r>
      <w:r>
        <w:t xml:space="preserve">stands as a pivotal figure responsible for ensuring the operational integrity, safety, and efficiency of marine vessels. While</w:t>
      </w:r>
      <w:r>
        <w:t xml:space="preserve"> </w:t>
      </w:r>
      <w:r>
        <w:rPr>
          <w:bCs/>
          <w:b/>
        </w:rPr>
        <w:t xml:space="preserve">United States San Francisco</w:t>
      </w:r>
      <w:r>
        <w:t xml:space="preserve"> </w:t>
      </w:r>
      <w:r>
        <w:t xml:space="preserve">is globally renowned for its technological innovation in Silicon Valley and its cultural landmarks like Alcatraz and the Golden Gate Bridge, it simultaneously hosts one of the most significant maritime hubs on the West Coast. The Port of San Francisco, along with nearby major facilities like Oakland and Sacramento River ports, creates a complex ecosystem where</w:t>
      </w:r>
      <w:r>
        <w:t xml:space="preserve"> </w:t>
      </w:r>
      <w:r>
        <w:rPr>
          <w:bCs/>
          <w:b/>
        </w:rPr>
        <w:t xml:space="preserve">Marine Engineer</w:t>
      </w:r>
      <w:r>
        <w:t xml:space="preserve">s are essential for maintaining fleet reliability. This</w:t>
      </w:r>
      <w:r>
        <w:t xml:space="preserve"> </w:t>
      </w:r>
      <w:r>
        <w:rPr>
          <w:bCs/>
          <w:b/>
        </w:rPr>
        <w:t xml:space="preserve">Term Paper</w:t>
      </w:r>
      <w:r>
        <w:t xml:space="preserve"> </w:t>
      </w:r>
      <w:r>
        <w:t xml:space="preserve">explores the multifaceted role of the</w:t>
      </w:r>
      <w:r>
        <w:t xml:space="preserve"> </w:t>
      </w:r>
      <w:r>
        <w:rPr>
          <w:bCs/>
          <w:b/>
        </w:rPr>
        <w:t xml:space="preserve">Marine Engineer</w:t>
      </w:r>
      <w:r>
        <w:t xml:space="preserve">, specifically within the unique regulatory and operational environment of</w:t>
      </w:r>
    </w:p>
    <w:p>
      <w:pPr>
        <w:pStyle w:val="BodyText"/>
      </w:pPr>
      <w:r>
        <w:t xml:space="preserve">United States San Francisco. It examines their technical responsibilities, environmental challenges, and the evolving nature of maritime engineering in a region that balances historical shipping traditions with modern sustainability mandates.</w:t>
      </w:r>
    </w:p>
    <w:p>
      <w:pPr>
        <w:pStyle w:val="BodyText"/>
      </w:pPr>
      <w:r>
        <w:br/>
      </w:r>
    </w:p>
    <w:bookmarkEnd w:id="20"/>
    <w:bookmarkStart w:id="21" w:name="Xd9c9eba5269007d5d69dc12c82ffc4fe2643fcd"/>
    <w:p>
      <w:pPr>
        <w:pStyle w:val="Heading3"/>
      </w:pPr>
      <w:r>
        <w:t xml:space="preserve">I. The Core Responsibilities of the Marine Engineer</w:t>
      </w:r>
    </w:p>
    <w:p>
      <w:pPr>
        <w:pStyle w:val="FirstParagraph"/>
      </w:pPr>
      <w:r>
        <w:t xml:space="preserve">A</w:t>
      </w:r>
      <w:r>
        <w:t xml:space="preserve"> </w:t>
      </w:r>
      <w:r>
        <w:rPr>
          <w:bCs/>
          <w:b/>
        </w:rPr>
        <w:t xml:space="preserve">Marine Engineer</w:t>
      </w:r>
      <w:r>
        <w:t xml:space="preserve">, often referred to as a marine systems engineer or ship’s engineer, is charged with the design, construction, maintenance, and repair of all machinery aboard ships. Unlike automotive engineers who deal with standardized road vehicles,</w:t>
      </w:r>
      <w:r>
        <w:t xml:space="preserve"> </w:t>
      </w:r>
      <w:r>
        <w:rPr>
          <w:bCs/>
          <w:b/>
        </w:rPr>
        <w:t xml:space="preserve">Marine Engineers</w:t>
      </w:r>
      <w:r>
        <w:t xml:space="preserve"> </w:t>
      </w:r>
      <w:r>
        <w:t xml:space="preserve">must contend with the harsh realities of the open ocean. In</w:t>
      </w:r>
    </w:p>
    <w:p>
      <w:pPr>
        <w:pStyle w:val="BodyText"/>
      </w:pPr>
      <w:r>
        <w:t xml:space="preserve">United States San Francisco, where vessels range from large cargo container ships docking at the Port of Oakland to smaller ferries navigating San Francisco Bay, these responsibilities are diverse. The primary duty involves managing propulsion systems, which typically include diesel engines, gas turbines, or steam plants. These engines must withstand continuous operation in saltwater environments, which accelerates corrosion and wear.</w:t>
      </w:r>
    </w:p>
    <w:p>
      <w:pPr>
        <w:pStyle w:val="BodyText"/>
      </w:pPr>
      <w:r>
        <w:br/>
      </w:r>
    </w:p>
    <w:p>
      <w:pPr>
        <w:pStyle w:val="BodyText"/>
      </w:pPr>
      <w:r>
        <w:t xml:space="preserve">Beyond propulsion,</w:t>
      </w:r>
      <w:r>
        <w:t xml:space="preserve"> </w:t>
      </w:r>
      <w:r>
        <w:rPr>
          <w:bCs/>
          <w:b/>
        </w:rPr>
        <w:t xml:space="preserve">Marine Engineers</w:t>
      </w:r>
      <w:r>
        <w:t xml:space="preserve"> </w:t>
      </w:r>
      <w:r>
        <w:t xml:space="preserve">are responsible for auxiliary machinery. This includes electrical power generation stations that provide energy for navigation systems, refrigeration for cargo holds (critical for food imports entering</w:t>
      </w:r>
    </w:p>
    <w:p>
      <w:pPr>
        <w:pStyle w:val="BodyText"/>
      </w:pPr>
      <w:r>
        <w:t xml:space="preserve">United States San Francisco, climate control in passenger ferries, and communication equipment. The complexity of modern ships means that a</w:t>
      </w:r>
      <w:r>
        <w:t xml:space="preserve"> </w:t>
      </w:r>
      <w:r>
        <w:rPr>
          <w:bCs/>
          <w:b/>
        </w:rPr>
        <w:t xml:space="preserve">Marine Engineer</w:t>
      </w:r>
      <w:r>
        <w:t xml:space="preserve"> </w:t>
      </w:r>
      <w:r>
        <w:t xml:space="preserve">must possess interdisciplinary knowledge spanning mechanical, electrical, electronic, software, and hydraulic engineering. In the context of a</w:t>
      </w:r>
      <w:r>
        <w:t xml:space="preserve"> </w:t>
      </w:r>
      <w:r>
        <w:rPr>
          <w:bCs/>
          <w:b/>
        </w:rPr>
        <w:t xml:space="preserve">Term Paper</w:t>
      </w:r>
      <w:r>
        <w:t xml:space="preserve"> </w:t>
      </w:r>
      <w:r>
        <w:t xml:space="preserve">on this subject, it is crucial to highlight that the role is not merely manual labor but requires high-level analytical skills to diagnose faults in integrated computer-controlled systems.</w:t>
      </w:r>
    </w:p>
    <w:p>
      <w:pPr>
        <w:pStyle w:val="BodyText"/>
      </w:pPr>
      <w:r>
        <w:br/>
      </w:r>
    </w:p>
    <w:bookmarkEnd w:id="21"/>
    <w:bookmarkStart w:id="22" w:name="X5d6df258c094c424f578f543752693c5a791210"/>
    <w:p>
      <w:pPr>
        <w:pStyle w:val="Heading3"/>
      </w:pPr>
      <w:r>
        <w:t xml:space="preserve">I. Environmental Regulations and Sustainability in San Francisco Bay</w:t>
      </w:r>
    </w:p>
    <w:p>
      <w:pPr>
        <w:pStyle w:val="FirstParagraph"/>
      </w:pPr>
      <w:r>
        <w:t xml:space="preserve">The geographical and regulatory landscape of</w:t>
      </w:r>
    </w:p>
    <w:p>
      <w:pPr>
        <w:pStyle w:val="BodyText"/>
      </w:pPr>
      <w:r>
        <w:t xml:space="preserve">United States San Francisco places unique demands on . California, and specifically the Port of San Francisco area, is at the forefront of environmental protection laws. The California Air Resources Board (CARB) has implemented strict emissions standards for ocean-going vessels entering state ports. For instance, the At-Berth Regulation requires vessels to plug into shore-side electricity ("cold ironing") or use alternative fuels while docked in San Francisco Bay.</w:t>
      </w:r>
    </w:p>
    <w:p>
      <w:pPr>
        <w:pStyle w:val="BodyText"/>
      </w:pPr>
      <w:r>
        <w:br/>
      </w:r>
    </w:p>
    <w:p>
      <w:pPr>
        <w:pStyle w:val="BodyText"/>
      </w:pPr>
      <w:r>
        <w:t xml:space="preserve">This regulatory environment transforms the job description of a</w:t>
      </w:r>
      <w:r>
        <w:t xml:space="preserve"> </w:t>
      </w:r>
      <w:r>
        <w:rPr>
          <w:bCs/>
          <w:b/>
        </w:rPr>
        <w:t xml:space="preserve">Marine Engineer</w:t>
      </w:r>
      <w:r>
        <w:t xml:space="preserve">. They must now manage hybrid power systems, scrubbers for exhaust gas cleaning, and ballast water treatment systems to prevent the spread of invasive species. A</w:t>
      </w:r>
      <w:r>
        <w:t xml:space="preserve"> </w:t>
      </w:r>
      <w:r>
        <w:rPr>
          <w:bCs/>
          <w:b/>
        </w:rPr>
        <w:t xml:space="preserve">Marine Engineer</w:t>
      </w:r>
      <w:r>
        <w:t xml:space="preserve"> </w:t>
      </w:r>
      <w:r>
        <w:t xml:space="preserve">working in this region must be well-versed in compliance reporting and environmental monitoring. Failure to adhere to these standards can result in substantial fines for shipping companies, making the</w:t>
      </w:r>
      <w:r>
        <w:t xml:space="preserve"> </w:t>
      </w:r>
      <w:r>
        <w:rPr>
          <w:bCs/>
          <w:b/>
        </w:rPr>
        <w:t xml:space="preserve">Marine EngineerTerm Paper</w:t>
      </w:r>
      <w:r>
        <w:t xml:space="preserve">, one must emphasize that sustainability is no longer an optional add-on but a core competency for maritime professionals in coastal hubs like San Francisco.</w:t>
      </w:r>
    </w:p>
    <w:p>
      <w:pPr>
        <w:pStyle w:val="BodyText"/>
      </w:pPr>
      <w:r>
        <w:br/>
      </w:r>
    </w:p>
    <w:bookmarkEnd w:id="22"/>
    <w:bookmarkStart w:id="23" w:name="Xcb4ed4a94d53faf1bdc228302b10ab24a78b45e"/>
    <w:p>
      <w:pPr>
        <w:pStyle w:val="Heading3"/>
      </w:pPr>
      <w:r>
        <w:t xml:space="preserve">I. The Economic Impact and Operational Challenges</w:t>
      </w:r>
    </w:p>
    <w:p>
      <w:pPr>
        <w:pStyle w:val="FirstParagraph"/>
      </w:pPr>
      <w:r>
        <w:t xml:space="preserve">The Port of San Francisco serves as a gateway for goods entering the western United States. However, unlike the massive automated terminals of Los Angeles or Long Beach, the port in</w:t>
      </w:r>
    </w:p>
    <w:p>
      <w:pPr>
        <w:pStyle w:val="BodyText"/>
      </w:pPr>
      <w:r>
        <w:t xml:space="preserve">United States San Francisco deals with a mix of container traffic, cruise ships (such as those departing from Pier 27), and historical vessels. This diversity requires</w:t>
      </w:r>
      <w:r>
        <w:t xml:space="preserve"> </w:t>
      </w:r>
      <w:r>
        <w:rPr>
          <w:bCs/>
          <w:b/>
        </w:rPr>
        <w:t xml:space="preserve">Marine Engineers</w:t>
      </w:r>
      <w:r>
        <w:t xml:space="preserve"> </w:t>
      </w:r>
      <w:r>
        <w:t xml:space="preserve">to adapt quickly to different vessel types. For example, maintaining a historic steamship or a modern luxury cruise liner requires vastly different maintenance schedules and technical expertise.</w:t>
      </w:r>
    </w:p>
    <w:p>
      <w:pPr>
        <w:pStyle w:val="BodyText"/>
      </w:pPr>
      <w:r>
        <w:br/>
      </w:r>
      <w:r>
        <w:t xml:space="preserve">who can work long shifts at sea or on fixed installations is difficult. The training pipeline for these professionals is rigorous, often requiring degrees from accredited institutions followed by years of onboard apprenticeship under Coast Guard regulations. In</w:t>
      </w:r>
    </w:p>
    <w:p>
      <w:pPr>
        <w:pStyle w:val="BodyText"/>
      </w:pPr>
      <w:r>
        <w:t xml:space="preserve">United States San Francisco, where the maritime heritage is strong, there are efforts to revitalize this workforce through educational programs at local colleges and universities. This</w:t>
      </w:r>
      <w:r>
        <w:t xml:space="preserve"> </w:t>
      </w:r>
      <w:r>
        <w:rPr>
          <w:bCs/>
          <w:b/>
        </w:rPr>
        <w:t xml:space="preserve">Term Paper</w:t>
      </w:r>
      <w:r>
        <w:t xml:space="preserve"> </w:t>
      </w:r>
      <w:r>
        <w:t xml:space="preserve">argues that supporting the education of new is vital for the economic resilience of the region.</w:t>
      </w:r>
    </w:p>
    <w:p>
      <w:pPr>
        <w:pStyle w:val="BodyText"/>
      </w:pPr>
      <w:r>
        <w:br/>
      </w:r>
    </w:p>
    <w:bookmarkEnd w:id="23"/>
    <w:bookmarkStart w:id="24" w:name="X71abb0fd5a88c36b4d9b3a811ceca43f48a30f0"/>
    <w:p>
      <w:pPr>
        <w:pStyle w:val="Heading3"/>
      </w:pPr>
      <w:r>
        <w:t xml:space="preserve">I. Technological Advancements and Automation</w:t>
      </w:r>
    </w:p>
    <w:p>
      <w:pPr>
        <w:pStyle w:val="FirstParagraph"/>
      </w:pPr>
      <w:r>
        <w:t xml:space="preserve">The maritime industry is undergoing a digital transformation, often termed "Smart Shipping." today are increasingly interacting with remote monitoring systems, artificial intelligence diagnostics, and autonomous vessel technologies. In , tech companies are collaborating with maritime firms to develop IoT (Internet of Things) sensors that predict machinery failures before they occur.</w:t>
      </w:r>
    </w:p>
    <w:p>
      <w:pPr>
        <w:pStyle w:val="BodyText"/>
      </w:pPr>
      <w:r>
        <w:br/>
      </w:r>
      <w:r>
        <w:t xml:space="preserve">. Instead of relying solely on physical inspections, they analyze data streams to optimize engine performance and fuel efficiency. The role is evolving from reactive maintenance to predictive analytics. For a focusing on this topic, it is essential to discuss how technology augments human expertise rather than replacing it entirely. The remains the decision-maker who interprets data and takes corrective action in emergency situations where automated systems may fail.</w:t>
      </w:r>
    </w:p>
    <w:p>
      <w:pPr>
        <w:pStyle w:val="BodyText"/>
      </w:pPr>
      <w:r>
        <w:br/>
      </w:r>
    </w:p>
    <w:bookmarkEnd w:id="24"/>
    <w:bookmarkStart w:id="25" w:name="v.-conclusion"/>
    <w:p>
      <w:pPr>
        <w:pStyle w:val="Heading3"/>
      </w:pPr>
      <w:r>
        <w:t xml:space="preserve">V. Conclusion</w:t>
      </w:r>
    </w:p>
    <w:p>
      <w:pPr>
        <w:pStyle w:val="FirstParagraph"/>
      </w:pPr>
      <w:r>
        <w:t xml:space="preserve">In conclusion, the plays an indispensable role in the maritime ecosystem of . Their work ensures that ships are safe, efficient, and compliant with stringent environmental regulations. As the region continues to balance its historical identity as a port city with its modern status as a hub for innovation and sustainability, the demands on will continue to grow. They must possess not only technical proficiency in machinery but also a deep understanding of environmental law, data analytics, and operational management.</w:t>
      </w:r>
    </w:p>
    <w:p>
      <w:pPr>
        <w:pStyle w:val="BodyText"/>
      </w:pPr>
      <w:r>
        <w:br/>
      </w:r>
    </w:p>
    <w:p>
      <w:pPr>
        <w:pStyle w:val="BodyText"/>
      </w:pPr>
      <w:r>
        <w:t xml:space="preserve">This has highlighted that the future of maritime engineering in San Francisco depends on the ability of professionals to adapt to technological changes while upholding rigorous safety and environmental standards. Investing in education and supporting the workforce is crucial for maintaining is, therefore, not just a technician but a key stakeholder in the sustainable future of maritime commerce.</w:t>
      </w:r>
    </w:p>
    <w:p>
      <w:pPr>
        <w:pStyle w:val="BodyText"/>
      </w:pPr>
      <w:r>
        <w:br/>
      </w:r>
    </w:p>
    <w:bookmarkEnd w:id="25"/>
    <w:bookmarkStart w:id="26" w:name="vii.-references-simulated"/>
    <w:p>
      <w:pPr>
        <w:pStyle w:val="Heading3"/>
      </w:pPr>
      <w:r>
        <w:t xml:space="preserve">VII. References (Simulated)</w:t>
      </w:r>
    </w:p>
    <w:p>
      <w:pPr>
        <w:numPr>
          <w:ilvl w:val="0"/>
          <w:numId w:val="1001"/>
        </w:numPr>
        <w:pStyle w:val="Compact"/>
      </w:pPr>
      <w:r>
        <w:t xml:space="preserve">California Air Resources Board. "Ocean Going Vessels Regulation." CARB Publications, 2022.</w:t>
      </w:r>
    </w:p>
    <w:p>
      <w:pPr>
        <w:numPr>
          <w:ilvl w:val="0"/>
          <w:numId w:val="1001"/>
        </w:numPr>
        <w:pStyle w:val="Compact"/>
      </w:pPr>
      <w:r>
        <w:t xml:space="preserve">National Marine Engineers Beneficial Association (NMEnba). "The Role of the Marine Engineer in Modern Shipping." Industry Report, 2023.</w:t>
      </w:r>
    </w:p>
    <w:p>
      <w:pPr>
        <w:numPr>
          <w:ilvl w:val="0"/>
          <w:numId w:val="1001"/>
        </w:numPr>
        <w:pStyle w:val="Compact"/>
      </w:pPr>
      <w:r>
        <w:t xml:space="preserve">United States Coast Guard. "Training and Certification Standards for Marine Engineers." USCG Guidelines, 2021.</w:t>
      </w:r>
    </w:p>
    <w:p>
      <w:pPr>
        <w:pStyle w:val="FirstParagraph"/>
      </w:pPr>
      <w:r>
        <w:br/>
      </w:r>
      <w:r>
        <w:br/>
      </w:r>
    </w:p>
    <w:p>
      <w:pPr>
        <w:pStyle w:val="BodyText"/>
      </w:pPr>
      <w:r>
        <w:t xml:space="preserve">--- End of Term Paper ---</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Marine Engineer in United States San Francisco</dc:title>
  <dc:creator/>
  <dc:language>en</dc:language>
  <cp:keywords/>
  <dcterms:created xsi:type="dcterms:W3CDTF">2026-07-30T14:48:55Z</dcterms:created>
  <dcterms:modified xsi:type="dcterms:W3CDTF">2026-07-30T14:48:55Z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