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d5e809697432d064c8ab30bb93ca3a27f343513"/>
    <w:p>
      <w:pPr>
        <w:pStyle w:val="Heading1"/>
      </w:pPr>
      <w:r>
        <w:t xml:space="preserve">The Critical Role of the Marine Engineer in the Maritime Sector of Vietnam Ho Chi Minh City</w:t>
      </w:r>
    </w:p>
    <w:p>
      <w:pPr>
        <w:pStyle w:val="FirstParagraph"/>
      </w:pPr>
      <w:r>
        <w:rPr>
          <w:bCs/>
          <w:b/>
        </w:rPr>
        <w:t xml:space="preserve">A Term Paper submitted to examine the technical, economic, and regulatory contributions of professional engineering within one of Asia’s most dynamic port cities.</w:t>
      </w:r>
    </w:p>
    <w:bookmarkStart w:id="20" w:name="introduction"/>
    <w:p>
      <w:pPr>
        <w:pStyle w:val="Heading2"/>
      </w:pPr>
      <w:r>
        <w:t xml:space="preserve">1. Introduction</w:t>
      </w:r>
    </w:p>
    <w:p>
      <w:pPr>
        <w:pStyle w:val="FirstParagraph"/>
      </w:pPr>
      <w:r>
        <w:t xml:space="preserve">The global maritime industry serves as the backbone of international trade, facilitating approximately 90% of global commerce. Within this vast ecosystem, the</w:t>
      </w:r>
      <w:r>
        <w:t xml:space="preserve"> </w:t>
      </w:r>
      <w:r>
        <w:rPr>
          <w:bCs/>
          <w:b/>
        </w:rPr>
        <w:t xml:space="preserve">Vietnam Ho Chi Minh City</w:t>
      </w:r>
      <w:r>
        <w:t xml:space="preserve"> </w:t>
      </w:r>
      <w:r>
        <w:t xml:space="preserve">port system stands out as a pivotal economic engine for Southeast Asia. As one of the busiest regions in Vietnam, it hosts major ports such as Cat Lai and Tan Cang, which handle millions of TEUs (Twenty-foot Equivalent Units) annually. However, the smooth operation of these maritime hubs relies heavily on a specialized workforce: the</w:t>
      </w:r>
      <w:r>
        <w:t xml:space="preserve"> </w:t>
      </w:r>
      <w:r>
        <w:rPr>
          <w:bCs/>
          <w:b/>
        </w:rPr>
        <w:t xml:space="preserve">Marine Engineer</w:t>
      </w:r>
      <w:r>
        <w:t xml:space="preserve">. This term paper explores the multifaceted role of the Marine Engineer within this specific geographic and economic context, analyzing their technical responsibilities, regulatory compliance duties, and strategic importance to Vietnam’s industrial growth.</w:t>
      </w:r>
    </w:p>
    <w:bookmarkEnd w:id="20"/>
    <w:bookmarkStart w:id="21" w:name="Xd24254173939174f1a475f284c4124045576d59"/>
    <w:p>
      <w:pPr>
        <w:pStyle w:val="Heading2"/>
      </w:pPr>
      <w:r>
        <w:t xml:space="preserve">2. Defining the Scope: The Vietnam Ho Chi Minh City Maritime Context</w:t>
      </w:r>
    </w:p>
    <w:p>
      <w:pPr>
        <w:pStyle w:val="FirstParagraph"/>
      </w:pPr>
      <w:r>
        <w:t xml:space="preserve">To understand the necessity of engineering expertise in this region, one must first appreciate the unique characteristics of shipping in</w:t>
      </w:r>
      <w:r>
        <w:t xml:space="preserve"> </w:t>
      </w:r>
      <w:r>
        <w:rPr>
          <w:bCs/>
          <w:b/>
        </w:rPr>
        <w:t xml:space="preserve">Vietnam Ho Chi Minh City</w:t>
      </w:r>
      <w:r>
        <w:t xml:space="preserve">. Unlike open-ocean vessels that traverse international waters for weeks, many vessels operating near HCMC are engaged in short-sea shipping, coastal transport, and inland waterway navigation via the Saigon River and Dong Nai River systems. These environments present distinct challenges. The high volume of traffic creates congestion risks, while the tropical climate poses significant threats to machinery due to heat and humidity.</w:t>
      </w:r>
    </w:p>
    <w:p>
      <w:pPr>
        <w:pStyle w:val="BodyText"/>
      </w:pPr>
      <w:r>
        <w:t xml:space="preserve">Furthermore,</w:t>
      </w:r>
      <w:r>
        <w:t xml:space="preserve"> </w:t>
      </w:r>
      <w:r>
        <w:rPr>
          <w:bCs/>
          <w:b/>
        </w:rPr>
        <w:t xml:space="preserve">Vietnam Ho Chi Minh City</w:t>
      </w:r>
      <w:r>
        <w:t xml:space="preserve"> </w:t>
      </w:r>
      <w:r>
        <w:t xml:space="preserve">is not merely a transit point but a manufacturing hub. Goods imported here often require immediate processing or re-exportation. Consequently, vessel turnaround times are critical. A delay caused by mechanical failure can disrupt the entire supply chain of the city’s economy. Therefore, the demand for rapid, reliable technical maintenance and operational efficiency is exponentially higher in this locale compared to more remote port cities.</w:t>
      </w:r>
    </w:p>
    <w:bookmarkEnd w:id="21"/>
    <w:bookmarkStart w:id="24" w:name="X38be17994b5891a96cc0573205ed3358bda72ad"/>
    <w:p>
      <w:pPr>
        <w:pStyle w:val="Heading2"/>
      </w:pPr>
      <w:r>
        <w:t xml:space="preserve">3. Technical Responsibilities of the Marine Engineer</w:t>
      </w:r>
    </w:p>
    <w:p>
      <w:pPr>
        <w:pStyle w:val="FirstParagraph"/>
      </w:pPr>
      <w:r>
        <w:t xml:space="preserve">The primary duty of a</w:t>
      </w:r>
      <w:r>
        <w:t xml:space="preserve"> </w:t>
      </w:r>
      <w:r>
        <w:rPr>
          <w:bCs/>
          <w:b/>
        </w:rPr>
        <w:t xml:space="preserve">Marine Engineer</w:t>
      </w:r>
      <w:r>
        <w:t xml:space="preserve"> </w:t>
      </w:r>
      <w:r>
        <w:t xml:space="preserve">aboard vessels servicing the routes connected to HCMC is the maintenance and operation of all mechanical and electrical equipment on board. This includes main propulsion engines, auxiliary generators, pumps, compressors, and steering gear systems. In the context of</w:t>
      </w:r>
      <w:r>
        <w:t xml:space="preserve"> </w:t>
      </w:r>
      <w:r>
        <w:rPr>
          <w:bCs/>
          <w:b/>
        </w:rPr>
        <w:t xml:space="preserve">Vietnam Ho Chi Minh City</w:t>
      </w:r>
      <w:r>
        <w:t xml:space="preserve">, where vessels frequently dock and undock in tight spaces such as the Cat Lai Terminal complex, precision in maneuvering machinery is paramount.</w:t>
      </w:r>
    </w:p>
    <w:bookmarkStart w:id="22" w:name="power-plant-management"/>
    <w:p>
      <w:pPr>
        <w:pStyle w:val="Heading3"/>
      </w:pPr>
      <w:r>
        <w:t xml:space="preserve">3.1 Power Plant Management</w:t>
      </w:r>
    </w:p>
    <w:p>
      <w:pPr>
        <w:pStyle w:val="FirstParagraph"/>
      </w:pPr>
      <w:r>
        <w:t xml:space="preserve">The marine power plant must operate continuously to support cargo handling operations while at anchor or alongside a berth. In tropical climates like that of Vietnam, cooling systems are under constant stress. The</w:t>
      </w:r>
      <w:r>
        <w:t xml:space="preserve"> </w:t>
      </w:r>
      <w:r>
        <w:rPr>
          <w:bCs/>
          <w:b/>
        </w:rPr>
        <w:t xml:space="preserve">Marine Engineer</w:t>
      </w:r>
      <w:r>
        <w:t xml:space="preserve"> </w:t>
      </w:r>
      <w:r>
        <w:t xml:space="preserve">is responsible for monitoring sea water temperatures and ensuring that heat exchangers remain free of biofouling, which reduces efficiency. Failure to maintain these systems can lead to overheating and catastrophic engine failure, stranding vessels in the congested waterways of HCMC.</w:t>
      </w:r>
    </w:p>
    <w:bookmarkEnd w:id="22"/>
    <w:bookmarkStart w:id="23" w:name="automation-and-digitalization"/>
    <w:p>
      <w:pPr>
        <w:pStyle w:val="Heading3"/>
      </w:pPr>
      <w:r>
        <w:t xml:space="preserve">3.2 Automation and Digitalization</w:t>
      </w:r>
    </w:p>
    <w:p>
      <w:pPr>
        <w:pStyle w:val="FirstParagraph"/>
      </w:pPr>
      <w:r>
        <w:t xml:space="preserve">Modern vessels docking in</w:t>
      </w:r>
      <w:r>
        <w:t xml:space="preserve"> </w:t>
      </w:r>
      <w:r>
        <w:rPr>
          <w:bCs/>
          <w:b/>
        </w:rPr>
        <w:t xml:space="preserve">Vietnam Ho Chi Minh City</w:t>
      </w:r>
      <w:r>
        <w:t xml:space="preserve"> </w:t>
      </w:r>
      <w:r>
        <w:t xml:space="preserve">are equipped with sophisticated automation systems. The role of the Marine Engineer has evolved from purely mechanical maintenance to include data analysis and system diagnostics. Engineers must interpret digital logs regarding fuel consumption, engine load, and emissions to optimize performance. This technical proficiency ensures that vessels comply with strict operational standards required by international shipping lines operating through Vietnam’s busiest ports.</w:t>
      </w:r>
    </w:p>
    <w:bookmarkEnd w:id="23"/>
    <w:bookmarkEnd w:id="24"/>
    <w:bookmarkStart w:id="27" w:name="X48d9ce3d85c87a77354e85a0d0533d42c691275"/>
    <w:p>
      <w:pPr>
        <w:pStyle w:val="Heading2"/>
      </w:pPr>
      <w:r>
        <w:t xml:space="preserve">4. Regulatory Compliance and Environmental Protection</w:t>
      </w:r>
    </w:p>
    <w:p>
      <w:pPr>
        <w:pStyle w:val="FirstParagraph"/>
      </w:pPr>
      <w:r>
        <w:t xml:space="preserve">The maritime industry is heavily regulated to ensure safety and environmental protection. For the</w:t>
      </w:r>
      <w:r>
        <w:t xml:space="preserve"> </w:t>
      </w:r>
      <w:r>
        <w:rPr>
          <w:bCs/>
          <w:b/>
        </w:rPr>
        <w:t xml:space="preserve">Marine Engineer</w:t>
      </w:r>
      <w:r>
        <w:t xml:space="preserve">, understanding and implementing these regulations is as crucial as mechanical skill. International conventions such as MARPOL (International Convention for the Prevention of Pollution from Ships) impose strict limits on sulfur oxide (SOx) and nitrogen oxide (NOx) emissions.</w:t>
      </w:r>
    </w:p>
    <w:bookmarkStart w:id="25" w:name="environmental-challenges-in-hcmc"/>
    <w:p>
      <w:pPr>
        <w:pStyle w:val="Heading3"/>
      </w:pPr>
      <w:r>
        <w:t xml:space="preserve">4.1 Environmental Challenges in HCMC</w:t>
      </w:r>
    </w:p>
    <w:p>
      <w:pPr>
        <w:pStyle w:val="FirstParagraph"/>
      </w:pPr>
      <w:r>
        <w:t xml:space="preserve">In the specific context of</w:t>
      </w:r>
      <w:r>
        <w:t xml:space="preserve"> </w:t>
      </w:r>
      <w:r>
        <w:rPr>
          <w:bCs/>
          <w:b/>
        </w:rPr>
        <w:t xml:space="preserve">Vietnam Ho Chi Minh City</w:t>
      </w:r>
      <w:r>
        <w:t xml:space="preserve">, local authorities are increasingly enforcing stricter environmental regulations to combat air pollution and water contamination. The</w:t>
      </w:r>
      <w:r>
        <w:t xml:space="preserve"> </w:t>
      </w:r>
      <w:r>
        <w:rPr>
          <w:bCs/>
          <w:b/>
        </w:rPr>
        <w:t xml:space="preserve">Marine Engineer</w:t>
      </w:r>
      <w:r>
        <w:t xml:space="preserve"> </w:t>
      </w:r>
      <w:r>
        <w:t xml:space="preserve">is tasked with operating Exhaust Gas Cleaning Systems (scrubbers) or managing Low Sulfur Fuel Oil (LSFO) bunkering processes accurately. Additionally, engineers must ensure that oily water separators function correctly to prevent the discharge of contaminated bilge water into the Saigon River estuary.</w:t>
      </w:r>
    </w:p>
    <w:bookmarkEnd w:id="25"/>
    <w:bookmarkStart w:id="26" w:name="safety-management-systems-sms"/>
    <w:p>
      <w:pPr>
        <w:pStyle w:val="Heading3"/>
      </w:pPr>
      <w:r>
        <w:t xml:space="preserve">4.2 Safety Management Systems (SMS)</w:t>
      </w:r>
    </w:p>
    <w:p>
      <w:pPr>
        <w:pStyle w:val="FirstParagraph"/>
      </w:pPr>
      <w:r>
        <w:t xml:space="preserve">Maintenance logs and safety inspections are rigorous in Vietnam’s major ports. The Marine Engineer must maintain meticulous records of all repairs and maintenance activities, which are subject to inspection by Port State Control (PSC) officers. Non-compliance can lead to vessel detention, causing significant financial loss and disrupting trade flows in HCMC. Thus, the engineer acts as a gatekeeper for regulatory compliance.</w:t>
      </w:r>
    </w:p>
    <w:bookmarkEnd w:id="26"/>
    <w:bookmarkEnd w:id="27"/>
    <w:bookmarkStart w:id="28" w:name="X5910c03348d8bba6f6495df99bb632e532ef717"/>
    <w:p>
      <w:pPr>
        <w:pStyle w:val="Heading2"/>
      </w:pPr>
      <w:r>
        <w:t xml:space="preserve">5. Economic Implications and Strategic Value</w:t>
      </w:r>
    </w:p>
    <w:p>
      <w:pPr>
        <w:pStyle w:val="FirstParagraph"/>
      </w:pPr>
      <w:r>
        <w:t xml:space="preserve">The economic impact of skilled Marine Engineers in the maritime sector of</w:t>
      </w:r>
      <w:r>
        <w:t xml:space="preserve"> </w:t>
      </w:r>
      <w:r>
        <w:rPr>
          <w:bCs/>
          <w:b/>
        </w:rPr>
        <w:t xml:space="preserve">Vietnam Ho Chi Minh City</w:t>
      </w:r>
      <w:r>
        <w:t xml:space="preserve"> </w:t>
      </w:r>
      <w:r>
        <w:t xml:space="preserve">cannot be overstated. Efficient engineering maintenance directly correlates with fuel efficiency and operational uptime.</w:t>
      </w:r>
    </w:p>
    <w:p>
      <w:pPr>
        <w:numPr>
          <w:ilvl w:val="0"/>
          <w:numId w:val="1001"/>
        </w:numPr>
        <w:pStyle w:val="Compact"/>
      </w:pPr>
      <w:r>
        <w:rPr>
          <w:bCs/>
          <w:b/>
        </w:rPr>
        <w:t xml:space="preserve">Fuel Efficiency:</w:t>
      </w:r>
      <w:r>
        <w:t xml:space="preserve"> </w:t>
      </w:r>
      <w:r>
        <w:t xml:space="preserve">A well-maintained engine consumes less fuel. Given that bunker fuel accounts for a significant portion of operational costs, the Engineer’s ability to optimize combustion reduces expenses for shipping companies.</w:t>
      </w:r>
    </w:p>
    <w:p>
      <w:pPr>
        <w:numPr>
          <w:ilvl w:val="0"/>
          <w:numId w:val="1001"/>
        </w:numPr>
        <w:pStyle w:val="Compact"/>
      </w:pPr>
      <w:r>
        <w:rPr>
          <w:bCs/>
          <w:b/>
        </w:rPr>
        <w:t xml:space="preserve">Downtime Reduction:</w:t>
      </w:r>
      <w:r>
        <w:t xml:space="preserve"> </w:t>
      </w:r>
      <w:r>
        <w:t xml:space="preserve">In the fast-paced logistics environment of HCMC, time is money. Preventive maintenance conducted by skilled engineers prevents unexpected breakdowns that could delay cargo delivery.</w:t>
      </w:r>
    </w:p>
    <w:p>
      <w:pPr>
        <w:numPr>
          <w:ilvl w:val="0"/>
          <w:numId w:val="1001"/>
        </w:numPr>
        <w:pStyle w:val="Compact"/>
      </w:pPr>
      <w:r>
        <w:rPr>
          <w:bCs/>
          <w:b/>
        </w:rPr>
        <w:t xml:space="preserve">Investment Attraction:</w:t>
      </w:r>
      <w:r>
        <w:t xml:space="preserve">A reputation for reliable port operations attracts foreign direct investment. International shippers prefer ports where vessels are assured of quick and reliable technical support, a service provided by competent Marine Engineers.</w:t>
      </w:r>
    </w:p>
    <w:bookmarkEnd w:id="28"/>
    <w:bookmarkStart w:id="29" w:name="the-future-skill-development-in-vietnam"/>
    <w:p>
      <w:pPr>
        <w:pStyle w:val="Heading2"/>
      </w:pPr>
      <w:r>
        <w:t xml:space="preserve">6. The Future: Skill Development in Vietnam</w:t>
      </w:r>
    </w:p>
    <w:p>
      <w:pPr>
        <w:pStyle w:val="FirstParagraph"/>
      </w:pPr>
      <w:r>
        <w:t xml:space="preserve">As technology advances, the role of the Marine Engineer continues to evolve. There is a growing need for engineers who are proficient in green technologies, such as alternative fuels (LNG, methanol) and hybrid propulsion systems. For</w:t>
      </w:r>
      <w:r>
        <w:t xml:space="preserve"> </w:t>
      </w:r>
      <w:r>
        <w:rPr>
          <w:bCs/>
          <w:b/>
        </w:rPr>
        <w:t xml:space="preserve">Vietnam Ho Chi Minh City</w:t>
      </w:r>
      <w:r>
        <w:t xml:space="preserve"> </w:t>
      </w:r>
      <w:r>
        <w:t xml:space="preserve">to maintain its competitive edge in Southeast Asia’s maritime landscape, there must be a concerted effort to upskill the local workforce.</w:t>
      </w:r>
    </w:p>
    <w:p>
      <w:pPr>
        <w:pStyle w:val="BodyText"/>
      </w:pPr>
      <w:r>
        <w:t xml:space="preserve">Educational institutions and maritime academies in Vietnam are increasingly collaborating with international bodies to update curricula. This ensures that future</w:t>
      </w:r>
      <w:r>
        <w:t xml:space="preserve"> </w:t>
      </w:r>
      <w:r>
        <w:rPr>
          <w:bCs/>
          <w:b/>
        </w:rPr>
        <w:t xml:space="preserve">Marine Engineers</w:t>
      </w:r>
      <w:r>
        <w:t xml:space="preserve"> </w:t>
      </w:r>
      <w:r>
        <w:t xml:space="preserve">graduating from training programs in Vietnam are equipped not only with traditional mechanical knowledge but also with expertise in environmental sustainability and digital vessel management.</w:t>
      </w:r>
    </w:p>
    <w:bookmarkEnd w:id="29"/>
    <w:bookmarkStart w:id="30" w:name="conclusion"/>
    <w:p>
      <w:pPr>
        <w:pStyle w:val="Heading2"/>
      </w:pPr>
      <w:r>
        <w:t xml:space="preserve">7. Conclusion</w:t>
      </w:r>
    </w:p>
    <w:p>
      <w:pPr>
        <w:pStyle w:val="FirstParagraph"/>
      </w:pPr>
      <w:r>
        <w:t xml:space="preserve">In conclusion, the Marine Engineer is a linchpin in the operational framework of the maritime industry, particularly within the bustling port environment of</w:t>
      </w:r>
      <w:r>
        <w:t xml:space="preserve"> </w:t>
      </w:r>
      <w:r>
        <w:rPr>
          <w:bCs/>
          <w:b/>
        </w:rPr>
        <w:t xml:space="preserve">Vietnam Ho Chi Minh City</w:t>
      </w:r>
      <w:r>
        <w:t xml:space="preserve">. Their responsibilities extend far beyond fixing broken engines; they encompass regulatory compliance, environmental stewardship, economic optimization, and technological adaptation. As</w:t>
      </w:r>
      <w:r>
        <w:t xml:space="preserve"> </w:t>
      </w:r>
      <w:r>
        <w:rPr>
          <w:bCs/>
          <w:b/>
        </w:rPr>
        <w:t xml:space="preserve">Vietnam Ho Chi Minh City</w:t>
      </w:r>
      <w:r>
        <w:t xml:space="preserve"> </w:t>
      </w:r>
      <w:r>
        <w:t xml:space="preserve">continues to expand its industrial capacity and integrate deeper into global trade networks, the demand for high-quality Marine Engineering services will only increase. Investing in the education and professional development of these engineers is essential for ensuring that Vietnam remains a robust and reliable node in the global maritime supply chain. The synergy between technical expertise and local economic vitality defines the critical importance of this profession.</w:t>
      </w:r>
    </w:p>
    <w:p>
      <w:r>
        <w:pict>
          <v:rect style="width:0;height:1.5pt" o:hralign="center" o:hrstd="t" o:hr="t"/>
        </w:pict>
      </w:r>
    </w:p>
    <w:p>
      <w:pPr>
        <w:pStyle w:val="FirstParagraph"/>
      </w:pPr>
      <w:r>
        <w:rPr>
          <w:bCs/>
          <w:b/>
        </w:rPr>
        <w:t xml:space="preserve">Note:</w:t>
      </w:r>
      <w:r>
        <w:t xml:space="preserve"> </w:t>
      </w:r>
      <w:r>
        <w:t xml:space="preserve">This term paper serves as an academic overview of the marine engineering sector within Vietnam Ho Chi Minh City, highlighting general industry standards and regional specificities.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Marine Engineers in Vietnam Ho Chi Minh City</dc:title>
  <dc:creator/>
  <dc:language>en</dc:language>
  <cp:keywords/>
  <dcterms:created xsi:type="dcterms:W3CDTF">2026-07-30T12:27:28Z</dcterms:created>
  <dcterms:modified xsi:type="dcterms:W3CDTF">2026-07-30T12:27:28Z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