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Germany</w:t>
      </w:r>
      <w:r>
        <w:t xml:space="preserve"> </w:t>
      </w:r>
      <w:r>
        <w:t xml:space="preserve">Berlin</w:t>
      </w:r>
    </w:p>
    <w:bookmarkStart w:id="33" w:name="X922da7df4480878399e32a1ea5ace50c72ce46a"/>
    <w:p>
      <w:pPr>
        <w:pStyle w:val="Heading1"/>
      </w:pPr>
      <w:r>
        <w:t xml:space="preserve">The Role and Strategic Importance of the Marketing Manager in Germany Berlin</w:t>
      </w:r>
    </w:p>
    <w:p>
      <w:pPr>
        <w:pStyle w:val="FirstParagraph"/>
      </w:pPr>
      <w:r>
        <w:t xml:space="preserve">A Term Paper Analysis on Market Dynamics, Cultural Nuances, and Strategic Leadership</w:t>
      </w:r>
    </w:p>
    <w:bookmarkStart w:id="20" w:name="abstract"/>
    <w:p>
      <w:pPr>
        <w:pStyle w:val="Heading2"/>
      </w:pPr>
      <w:r>
        <w:t xml:space="preserve">Abstract</w:t>
      </w:r>
    </w:p>
    <w:p>
      <w:pPr>
        <w:pStyle w:val="FirstParagraph"/>
      </w:pPr>
      <w:r>
        <w:t xml:space="preserve">This term paper explores the multifaceted role of a Marketing Manager within the specific economic and cultural context of Germany Berlin. As one of Europe’s most dynamic entrepreneurial hubs, Berlin presents unique challenges and opportunities for marketing professionals. This document analyzes how a Marketing Manager must adapt global strategies to local German sensibilities, navigate the highly competitive digital landscape, and leverage the international nature of Berlin's workforce to drive brand growth.</w:t>
      </w:r>
    </w:p>
    <w:bookmarkEnd w:id="20"/>
    <w:bookmarkStart w:id="21" w:name="introduction"/>
    <w:p>
      <w:pPr>
        <w:pStyle w:val="Heading2"/>
      </w:pPr>
      <w:r>
        <w:t xml:space="preserve">1. Introduction</w:t>
      </w:r>
    </w:p>
    <w:p>
      <w:pPr>
        <w:pStyle w:val="FirstParagraph"/>
      </w:pPr>
      <w:r>
        <w:t xml:space="preserve">The modern business environment is characterized by rapid technological change and shifting consumer behaviors. In this context, the role of a Marketing Manager is pivotal in bridging the gap between product development and market reception. However, this role cannot be viewed through a one-size-fits-all lens when operating within specific regional markets. This paper focuses on</w:t>
      </w:r>
      <w:r>
        <w:t xml:space="preserve"> </w:t>
      </w:r>
      <w:r>
        <w:rPr>
          <w:bCs/>
          <w:b/>
        </w:rPr>
        <w:t xml:space="preserve">Germany Berlin</w:t>
      </w:r>
      <w:r>
        <w:t xml:space="preserve">, a city that has transformed from its historical past into Europe’s leading startup capital and creative hub.</w:t>
      </w:r>
    </w:p>
    <w:p>
      <w:pPr>
        <w:pStyle w:val="BodyText"/>
      </w:pPr>
      <w:r>
        <w:t xml:space="preserve">Berlin offers a distinct ecosystem for businesses, combining high-quality engineering with avant-garde creativity. For any organization operating in this region, the Marketing Manager serves as the strategic compass, ensuring that corporate messaging resonates with a local audience that values authenticity, sustainability, and innovation. Understanding the nuances of the</w:t>
      </w:r>
      <w:r>
        <w:t xml:space="preserve"> </w:t>
      </w:r>
      <w:r>
        <w:rPr>
          <w:bCs/>
          <w:b/>
        </w:rPr>
        <w:t xml:space="preserve">Germany Berlin</w:t>
      </w:r>
      <w:r>
        <w:t xml:space="preserve"> </w:t>
      </w:r>
      <w:r>
        <w:t xml:space="preserve">market is not merely an advantage but a necessity for sustainable business growth.</w:t>
      </w:r>
    </w:p>
    <w:bookmarkEnd w:id="21"/>
    <w:bookmarkStart w:id="24" w:name="the-unique-context-of-germany-berlin"/>
    <w:p>
      <w:pPr>
        <w:pStyle w:val="Heading2"/>
      </w:pPr>
      <w:r>
        <w:t xml:space="preserve">2. The Unique Context of Germany Berlin</w:t>
      </w:r>
    </w:p>
    <w:p>
      <w:pPr>
        <w:pStyle w:val="FirstParagraph"/>
      </w:pPr>
      <w:r>
        <w:t xml:space="preserve">To effectively perform their duties, a Marketing Manager must first deeply understand the environment in which they operate.</w:t>
      </w:r>
      <w:r>
        <w:t xml:space="preserve"> </w:t>
      </w:r>
      <w:r>
        <w:rPr>
          <w:bCs/>
          <w:b/>
        </w:rPr>
        <w:t xml:space="preserve">Germany Berlin</w:t>
      </w:r>
      <w:r>
        <w:t xml:space="preserve"> </w:t>
      </w:r>
      <w:r>
        <w:t xml:space="preserve">is distinct from other major European capitals like London or Paris due to its unique cultural and economic fabric.</w:t>
      </w:r>
    </w:p>
    <w:bookmarkStart w:id="22" w:name="cultural-nuances-and-consumer-behavior"/>
    <w:p>
      <w:pPr>
        <w:pStyle w:val="Heading3"/>
      </w:pPr>
      <w:r>
        <w:t xml:space="preserve">2.1 Cultural Nuances and Consumer Behavior</w:t>
      </w:r>
    </w:p>
    <w:p>
      <w:pPr>
        <w:pStyle w:val="FirstParagraph"/>
      </w:pPr>
      <w:r>
        <w:t xml:space="preserve">The German consumer is often characterized by high standards regarding quality, privacy, and data protection. In Berlin specifically, there is a strong subculture of skepticism toward traditional advertising. Consumers in this region are well-informed and value transparency over flashy promotions. Therefore, a Marketing Manager must prioritize content marketing and community building over hard-sell techniques. The concept of "German Efficiency" extends to marketing; campaigns must be precise, data-driven, and logically sound.</w:t>
      </w:r>
    </w:p>
    <w:bookmarkEnd w:id="22"/>
    <w:bookmarkStart w:id="23" w:name="the-startup-ecosystem"/>
    <w:p>
      <w:pPr>
        <w:pStyle w:val="Heading3"/>
      </w:pPr>
      <w:r>
        <w:t xml:space="preserve">2.2 The Startup Ecosystem</w:t>
      </w:r>
    </w:p>
    <w:p>
      <w:pPr>
        <w:pStyle w:val="FirstParagraph"/>
      </w:pPr>
      <w:r>
        <w:t xml:space="preserve">Berlin is home to a vibrant startup scene ranging from fintech and healthtech to creative media. For a Marketing Manager in this sector, the ability to pivot quickly is essential. The market is saturated with competitors, meaning differentiation through brand identity and user experience becomes the primary competitive advantage.</w:t>
      </w:r>
    </w:p>
    <w:bookmarkEnd w:id="23"/>
    <w:bookmarkEnd w:id="24"/>
    <w:bookmarkStart w:id="28" w:name="Xd59e3c4fc5b14815c7c1ea1c4a18617443a801b"/>
    <w:p>
      <w:pPr>
        <w:pStyle w:val="Heading2"/>
      </w:pPr>
      <w:r>
        <w:t xml:space="preserve">3. Core Responsibilities of the Marketing Manager</w:t>
      </w:r>
    </w:p>
    <w:p>
      <w:pPr>
        <w:pStyle w:val="FirstParagraph"/>
      </w:pPr>
      <w:r>
        <w:t xml:space="preserve">The definition of a Marketing Manager varies by organization size, but in the context of</w:t>
      </w:r>
      <w:r>
        <w:t xml:space="preserve"> </w:t>
      </w:r>
      <w:r>
        <w:rPr>
          <w:bCs/>
          <w:b/>
        </w:rPr>
        <w:t xml:space="preserve">Germany Berlin</w:t>
      </w:r>
      <w:r>
        <w:t xml:space="preserve">, several core responsibilities stand out due to local regulatory and cultural requirements.</w:t>
      </w:r>
    </w:p>
    <w:bookmarkStart w:id="25" w:name="strategic-planning-and-localization"/>
    <w:p>
      <w:pPr>
        <w:pStyle w:val="Heading3"/>
      </w:pPr>
      <w:r>
        <w:t xml:space="preserve">3.1 Strategic Planning and Localization</w:t>
      </w:r>
    </w:p>
    <w:p>
      <w:pPr>
        <w:pStyle w:val="FirstParagraph"/>
      </w:pPr>
      <w:r>
        <w:t xml:space="preserve">A primary duty is the development of comprehensive marketing strategies that align with global corporate goals while being locally relevant. For international companies entering Berlin, the Marketing Manager acts as a cultural translator. This involves adapting messaging to reflect local humor, social issues, and linguistic nuances. For instance, direct translation of English marketing copy often fails in German markets; instead, a localized approach that respects the formal yet increasingly informal tone of modern Berlin business is required.</w:t>
      </w:r>
    </w:p>
    <w:bookmarkEnd w:id="25"/>
    <w:bookmarkStart w:id="26" w:name="digital-marketing-and-data-privacy-gdpr"/>
    <w:p>
      <w:pPr>
        <w:pStyle w:val="Heading3"/>
      </w:pPr>
      <w:r>
        <w:t xml:space="preserve">3.2 Digital Marketing and Data Privacy (GDPR)</w:t>
      </w:r>
    </w:p>
    <w:p>
      <w:pPr>
        <w:pStyle w:val="FirstParagraph"/>
      </w:pPr>
      <w:r>
        <w:t xml:space="preserve">Operating in Germany necessitates strict adherence to the General Data Protection Regulation (GDPR). A Marketing Manager must ensure that all digital marketing efforts, from email campaigns to social media targeting, are fully compliant with these stringent privacy laws. This requires a sophisticated understanding of data analytics tools that operate within legal boundaries. In Berlin’s tech-savvy environment, leveraging big data for personalization is common, but the ethical implications and legal constraints are closely monitored by both consumers and regulators.</w:t>
      </w:r>
    </w:p>
    <w:bookmarkEnd w:id="26"/>
    <w:bookmarkStart w:id="27" w:name="Xccaf345a27ed2afca5b882eaa3f093b954890b6"/>
    <w:p>
      <w:pPr>
        <w:pStyle w:val="Heading3"/>
      </w:pPr>
      <w:r>
        <w:t xml:space="preserve">3.3 Brand Management and Community Engagement</w:t>
      </w:r>
    </w:p>
    <w:p>
      <w:pPr>
        <w:pStyle w:val="FirstParagraph"/>
      </w:pPr>
      <w:r>
        <w:t xml:space="preserve">Berlin is a city of communities. Successful brands here are those that integrate into local communities rather than imposing themselves upon them. The Marketing Manager must oversee brand reputation management, often engaging with local influencers, artists, and tech leaders to build authentic partnerships. This requires strong networking skills and a genuine interest in the cultural pulse of the city.</w:t>
      </w:r>
    </w:p>
    <w:bookmarkEnd w:id="27"/>
    <w:bookmarkEnd w:id="28"/>
    <w:bookmarkStart w:id="29" w:name="challenges-faced-by-marketing-managers"/>
    <w:p>
      <w:pPr>
        <w:pStyle w:val="Heading2"/>
      </w:pPr>
      <w:r>
        <w:t xml:space="preserve">4. Challenges Faced by Marketing Managers</w:t>
      </w:r>
    </w:p>
    <w:p>
      <w:pPr>
        <w:pStyle w:val="FirstParagraph"/>
      </w:pPr>
      <w:r>
        <w:t xml:space="preserve">The path for a Marketing Manager is not without obstacles. One of the significant challenges in</w:t>
      </w:r>
      <w:r>
        <w:t xml:space="preserve"> </w:t>
      </w:r>
      <w:r>
        <w:rPr>
          <w:bCs/>
          <w:b/>
        </w:rPr>
        <w:t xml:space="preserve">Germany Berlin</w:t>
      </w:r>
      <w:r>
        <w:t xml:space="preserve"> </w:t>
      </w:r>
      <w:r>
        <w:t xml:space="preserve">is talent retention. The competition for skilled digital marketers, data analysts, and creative directors is fierce due to the high concentration of startups and established tech firms.</w:t>
      </w:r>
    </w:p>
    <w:p>
      <w:pPr>
        <w:pStyle w:val="BodyText"/>
      </w:pPr>
      <w:r>
        <w:t xml:space="preserve">Additionally, language barriers can pose a challenge even in an English-friendly city like Berlin. While many businesses operate in English, deeper market penetration often requires German-speaking capabilities. The Marketing Manager must therefore lead diverse teams capable of executing bilingual or multilingual campaigns without losing cultural cohesion.</w:t>
      </w:r>
    </w:p>
    <w:bookmarkEnd w:id="29"/>
    <w:bookmarkStart w:id="30" w:name="skills-and-competencies-required"/>
    <w:p>
      <w:pPr>
        <w:pStyle w:val="Heading2"/>
      </w:pPr>
      <w:r>
        <w:t xml:space="preserve">5. Skills and Competencies Required</w:t>
      </w:r>
    </w:p>
    <w:p>
      <w:pPr>
        <w:pStyle w:val="FirstParagraph"/>
      </w:pPr>
      <w:r>
        <w:t xml:space="preserve">To succeed as a Marketing Manager in this specific locale, several competencies are essential:</w:t>
      </w:r>
    </w:p>
    <w:p>
      <w:pPr>
        <w:numPr>
          <w:ilvl w:val="0"/>
          <w:numId w:val="1001"/>
        </w:numPr>
        <w:pStyle w:val="Compact"/>
      </w:pPr>
      <w:r>
        <w:rPr>
          <w:bCs/>
          <w:b/>
        </w:rPr>
        <w:t xml:space="preserve">Cultural Intelligence:</w:t>
      </w:r>
      <w:r>
        <w:t xml:space="preserve">The ability to navigate the intersection of global business practices and local German customs.</w:t>
      </w:r>
    </w:p>
    <w:p>
      <w:pPr>
        <w:numPr>
          <w:ilvl w:val="0"/>
          <w:numId w:val="1001"/>
        </w:numPr>
        <w:pStyle w:val="Compact"/>
      </w:pPr>
      <w:r>
        <w:rPr>
          <w:bCs/>
          <w:b/>
        </w:rPr>
        <w:t xml:space="preserve">Data Literacy:</w:t>
      </w:r>
      <w:r>
        <w:t xml:space="preserve">A strong grasp of analytics to justify ROI in a market that values measurable results.</w:t>
      </w:r>
    </w:p>
    <w:p>
      <w:pPr>
        <w:numPr>
          <w:ilvl w:val="0"/>
          <w:numId w:val="1001"/>
        </w:numPr>
        <w:pStyle w:val="Compact"/>
      </w:pPr>
      <w:r>
        <w:rPr>
          <w:bCs/>
          <w:b/>
        </w:rPr>
        <w:t xml:space="preserve">Creative Agility:</w:t>
      </w:r>
      <w:r>
        <w:t xml:space="preserve">Berlin is known for its creativity. Managers must foster environments where innovative ideas can flourish while remaining commercially viable.</w:t>
      </w:r>
    </w:p>
    <w:p>
      <w:pPr>
        <w:numPr>
          <w:ilvl w:val="0"/>
          <w:numId w:val="1001"/>
        </w:numPr>
        <w:pStyle w:val="Compact"/>
      </w:pPr>
      <w:r>
        <w:rPr>
          <w:bCs/>
          <w:b/>
        </w:rPr>
        <w:t xml:space="preserve">Regulatory Knowledge:</w:t>
      </w:r>
      <w:r>
        <w:t xml:space="preserve">A thorough understanding of EU and German marketing laws, particularly concerning advertising standards and data privacy.</w:t>
      </w:r>
    </w:p>
    <w:bookmarkEnd w:id="30"/>
    <w:bookmarkStart w:id="31" w:name="conclusion"/>
    <w:p>
      <w:pPr>
        <w:pStyle w:val="Heading2"/>
      </w:pPr>
      <w:r>
        <w:t xml:space="preserve">6. Conclusion</w:t>
      </w:r>
    </w:p>
    <w:p>
      <w:pPr>
        <w:pStyle w:val="FirstParagraph"/>
      </w:pPr>
      <w:r>
        <w:t xml:space="preserve">In conclusion, the role of a Marketing Manager in</w:t>
      </w:r>
      <w:r>
        <w:t xml:space="preserve"> </w:t>
      </w:r>
      <w:r>
        <w:rPr>
          <w:bCs/>
          <w:b/>
        </w:rPr>
        <w:t xml:space="preserve">Germany Berlin</w:t>
      </w:r>
      <w:r>
        <w:t xml:space="preserve"> </w:t>
      </w:r>
      <w:r>
        <w:t xml:space="preserve">is complex, dynamic, and critical to business success. It requires more than just traditional marketing skills; it demands a deep understanding of the local cultural landscape, strict adherence to regulatory frameworks like GDPR, and the ability to build authentic connections with a discerning consumer base.</w:t>
      </w:r>
    </w:p>
    <w:p>
      <w:pPr>
        <w:pStyle w:val="BodyText"/>
      </w:pPr>
      <w:r>
        <w:t xml:space="preserve">Berlin’s position as a European innovation hub means that businesses here are often at the forefront of market trends. The Marketing Manager serves as the strategic leader who navigates these trends, ensuring that brands remain relevant, compliant, and competitive. As the city continues to evolve economically and culturally, the demand for skilled professionals who can bridge global ambitions with local realities will only increase. Therefore, mastering this role is not just about managing a budget or a team; it is about driving sustainable growth in one of Europe’s most exciting markets.</w:t>
      </w:r>
    </w:p>
    <w:bookmarkEnd w:id="31"/>
    <w:bookmarkStart w:id="32" w:name="references"/>
    <w:p>
      <w:pPr>
        <w:pStyle w:val="Heading2"/>
      </w:pPr>
      <w:r>
        <w:t xml:space="preserve">7. References</w:t>
      </w:r>
    </w:p>
    <w:p>
      <w:pPr>
        <w:pStyle w:val="FirstParagraph"/>
      </w:pPr>
      <w:r>
        <w:rPr>
          <w:iCs/>
          <w:i/>
        </w:rPr>
        <w:t xml:space="preserve">(Note: For academic purposes, specific citations would be added here. General sources include reports from Berlin Partner for Economy and Technology, European Marketing Standards Association guidelines, and GDPR compliance manuals.)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Strategic Importance of the Marketing Manager in Germany Berlin</dc:title>
  <dc:creator/>
  <dc:language>en</dc:language>
  <cp:keywords/>
  <dcterms:created xsi:type="dcterms:W3CDTF">2026-07-29T14:48:06Z</dcterms:created>
  <dcterms:modified xsi:type="dcterms:W3CDTF">2026-07-29T14:48:06Z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