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352d867e9258cc2adfce24f75fcf21dcbce9eba"/>
    <w:p>
      <w:pPr>
        <w:pStyle w:val="Heading1"/>
      </w:pPr>
      <w:r>
        <w:t xml:space="preserve">The Strategic Role of the Marketing Manager in Israel Tel Aviv</w:t>
      </w:r>
    </w:p>
    <w:p>
      <w:pPr>
        <w:pStyle w:val="FirstParagraph"/>
      </w:pPr>
      <w:r>
        <w:rPr>
          <w:bCs/>
          <w:b/>
        </w:rPr>
        <w:t xml:space="preserve">Abstract:</w:t>
      </w:r>
    </w:p>
    <w:p>
      <w:pPr>
        <w:pStyle w:val="BodyText"/>
      </w:pPr>
      <w:r>
        <w:t xml:space="preserve">This term paper examines the critical function, challenges, and strategic imperatives of a Marketing Manager operating within the dynamic business ecosystem of Israel Tel Aviv. As one of the world’s leading technology hubs and cultural capitals, Tel Aviv presents a unique environment where traditional marketing principles intersect with rapid innovation and diverse consumer behaviors. This document analyzes how a Marketing Manager in this specific locale must navigate hyper-connectivity, cultural nuance, and intense competitive pressures to drive brand success.</w:t>
      </w:r>
    </w:p>
    <w:bookmarkStart w:id="20" w:name="introduction"/>
    <w:p>
      <w:pPr>
        <w:pStyle w:val="Heading2"/>
      </w:pPr>
      <w:r>
        <w:t xml:space="preserve">1. Introduction</w:t>
      </w:r>
    </w:p>
    <w:p>
      <w:pPr>
        <w:pStyle w:val="FirstParagraph"/>
      </w:pPr>
      <w:r>
        <w:t xml:space="preserve">In the contemporary global economy, the role of marketing has transcended mere advertising to become a central pillar of corporate strategy. Nowhere is this evolution more pronounced than in Israel Tel Aviv, a city renowned for its "Start-Up Nation" ethos and vibrant commercial landscape. For any organization seeking to establish or expand its footprint in this region, the appointment of a skilled</w:t>
      </w:r>
      <w:r>
        <w:t xml:space="preserve"> </w:t>
      </w:r>
      <w:r>
        <w:rPr>
          <w:bCs/>
          <w:b/>
        </w:rPr>
        <w:t xml:space="preserve">Marketing Manager</w:t>
      </w:r>
      <w:r>
        <w:t xml:space="preserve"> </w:t>
      </w:r>
      <w:r>
        <w:t xml:space="preserve">is not merely an administrative decision but a strategic imperative. This paper explores the multifaceted responsibilities of the Marketing Manager within the context of Israel Tel Aviv, highlighting how local nuances dictate global best practices.</w:t>
      </w:r>
    </w:p>
    <w:bookmarkEnd w:id="20"/>
    <w:bookmarkStart w:id="21" w:name="the-unique-context-of-israel-tel-aviv"/>
    <w:p>
      <w:pPr>
        <w:pStyle w:val="Heading2"/>
      </w:pPr>
      <w:r>
        <w:t xml:space="preserve">2. The Unique Context of Israel Tel Aviv</w:t>
      </w:r>
    </w:p>
    <w:p>
      <w:pPr>
        <w:pStyle w:val="FirstParagraph"/>
      </w:pPr>
      <w:r>
        <w:t xml:space="preserve">To understand the role of a</w:t>
      </w:r>
      <w:r>
        <w:t xml:space="preserve"> </w:t>
      </w:r>
      <w:r>
        <w:rPr>
          <w:bCs/>
          <w:b/>
        </w:rPr>
        <w:t xml:space="preserve">Marketing Manager</w:t>
      </w:r>
      <w:r>
        <w:t xml:space="preserve">, one must first appreciate the specific environment in which they operate:</w:t>
      </w:r>
      <w:r>
        <w:t xml:space="preserve"> </w:t>
      </w:r>
      <w:r>
        <w:rPr>
          <w:bCs/>
          <w:b/>
        </w:rPr>
        <w:t xml:space="preserve">Israel Tel Aviv</w:t>
      </w:r>
      <w:r>
        <w:t xml:space="preserve">. This coastal metropolis serves as the economic heart of Israel, hosting a dense concentration of tech startups, multinational corporations, and creative agencies. The market here is characterized by:</w:t>
      </w:r>
    </w:p>
    <w:p>
      <w:pPr>
        <w:numPr>
          <w:ilvl w:val="0"/>
          <w:numId w:val="1001"/>
        </w:numPr>
        <w:pStyle w:val="Compact"/>
      </w:pPr>
      <w:r>
        <w:rPr>
          <w:bCs/>
          <w:b/>
        </w:rPr>
        <w:t xml:space="preserve">High Digital Penetration:</w:t>
      </w:r>
      <w:r>
        <w:t xml:space="preserve"> </w:t>
      </w:r>
      <w:r>
        <w:t xml:space="preserve">Israel boasts one of the highest smartphone penetration rates globally. Consumers in Tel Aviv are digitally native, highly engaged on social media platforms such as Instagram, LinkedIn, and TikTok.</w:t>
      </w:r>
    </w:p>
    <w:p>
      <w:pPr>
        <w:numPr>
          <w:ilvl w:val="0"/>
          <w:numId w:val="1001"/>
        </w:numPr>
        <w:pStyle w:val="Compact"/>
      </w:pPr>
      <w:r>
        <w:rPr>
          <w:bCs/>
          <w:b/>
        </w:rPr>
        <w:t xml:space="preserve">Cultural Diversity:</w:t>
      </w:r>
      <w:r>
        <w:t xml:space="preserve"> </w:t>
      </w:r>
      <w:r>
        <w:t xml:space="preserve">Tel Aviv is a melting pot of cultures. A successful marketing strategy must account for secular, traditional Jewish populations, the Arab-Israeli community (particularly in areas like Jaffa), and a massive influx of expatriates. The</w:t>
      </w:r>
      <w:r>
        <w:t xml:space="preserve"> </w:t>
      </w:r>
      <w:r>
        <w:rPr>
          <w:bCs/>
          <w:b/>
        </w:rPr>
        <w:t xml:space="preserve">Marketing Manager</w:t>
      </w:r>
      <w:r>
        <w:t xml:space="preserve"> </w:t>
      </w:r>
      <w:r>
        <w:t xml:space="preserve">must craft inclusive messaging that resonates across these diverse demographics.</w:t>
      </w:r>
    </w:p>
    <w:p>
      <w:pPr>
        <w:numPr>
          <w:ilvl w:val="0"/>
          <w:numId w:val="1001"/>
        </w:numPr>
        <w:pStyle w:val="Compact"/>
      </w:pPr>
      <w:r>
        <w:rPr>
          <w:bCs/>
          <w:b/>
        </w:rPr>
        <w:t xml:space="preserve">Innovation Speed:</w:t>
      </w:r>
      <w:r>
        <w:t xml:space="preserve"> </w:t>
      </w:r>
      <w:r>
        <w:t xml:space="preserve">The pace of business in Tel Aviv is relentless. Trends emerge and fade quickly. The ability to pivot marketing campaigns in real-time is essential for survival.</w:t>
      </w:r>
    </w:p>
    <w:bookmarkEnd w:id="21"/>
    <w:bookmarkStart w:id="25" w:name="Xd59e3c4fc5b14815c7c1ea1c4a18617443a801b"/>
    <w:p>
      <w:pPr>
        <w:pStyle w:val="Heading2"/>
      </w:pPr>
      <w:r>
        <w:t xml:space="preserve">3. Core Responsibilities of the Marketing Manager</w:t>
      </w:r>
    </w:p>
    <w:p>
      <w:pPr>
        <w:pStyle w:val="FirstParagraph"/>
      </w:pPr>
      <w:r>
        <w:t xml:space="preserve">The</w:t>
      </w:r>
      <w:r>
        <w:t xml:space="preserve"> </w:t>
      </w:r>
      <w:r>
        <w:rPr>
          <w:bCs/>
          <w:b/>
        </w:rPr>
        <w:t xml:space="preserve">Marketing Manager</w:t>
      </w:r>
      <w:r>
        <w:t xml:space="preserve"> </w:t>
      </w:r>
      <w:r>
        <w:t xml:space="preserve">in this region wears many hats, balancing creative vision with data-driven analytics. Their primary duties include:</w:t>
      </w:r>
    </w:p>
    <w:bookmarkStart w:id="22" w:name="a-strategic-brand-positioning"/>
    <w:p>
      <w:pPr>
        <w:pStyle w:val="Heading3"/>
      </w:pPr>
      <w:r>
        <w:t xml:space="preserve">a) Strategic Brand Positioning</w:t>
      </w:r>
    </w:p>
    <w:p>
      <w:pPr>
        <w:pStyle w:val="FirstParagraph"/>
      </w:pPr>
      <w:r>
        <w:t xml:space="preserve">In a saturated market like</w:t>
      </w:r>
      <w:r>
        <w:t xml:space="preserve"> </w:t>
      </w:r>
      <w:r>
        <w:rPr>
          <w:bCs/>
          <w:b/>
        </w:rPr>
        <w:t xml:space="preserve">Israel Tel Aviv</w:t>
      </w:r>
      <w:r>
        <w:t xml:space="preserve">, differentiation is key. The Marketing Manager must identify unique selling propositions (USPs) that distinguish a brand from competitors. Whether promoting a fintech app or a luxury lifestyle brand, the manager must ensure that the value proposition aligns with the values of local consumers—often prioritizing innovation, reliability, and community engagement.</w:t>
      </w:r>
    </w:p>
    <w:bookmarkEnd w:id="22"/>
    <w:bookmarkStart w:id="23" w:name="b-digital-ecosystem-management"/>
    <w:p>
      <w:pPr>
        <w:pStyle w:val="Heading3"/>
      </w:pPr>
      <w:r>
        <w:t xml:space="preserve">b) Digital Ecosystem Management</w:t>
      </w:r>
    </w:p>
    <w:p>
      <w:pPr>
        <w:pStyle w:val="FirstParagraph"/>
      </w:pPr>
      <w:r>
        <w:t xml:space="preserve">Digital marketing is not optional in Tel Aviv; it is fundamental. The Marketing Manager oversees a suite of digital channels including Search Engine Optimization (SEO), Pay-Per-Click (PPC) advertising, content marketing, and social media management. Given the high mobile usage in</w:t>
      </w:r>
      <w:r>
        <w:t xml:space="preserve"> </w:t>
      </w:r>
      <w:r>
        <w:rPr>
          <w:bCs/>
          <w:b/>
        </w:rPr>
        <w:t xml:space="preserve">Israel Tel Aviv</w:t>
      </w:r>
      <w:r>
        <w:t xml:space="preserve">, mobile-first design and app-store optimization are critical components of this strategy.</w:t>
      </w:r>
    </w:p>
    <w:bookmarkEnd w:id="23"/>
    <w:bookmarkStart w:id="24" w:name="c-localization-and-cultural-sensitivity"/>
    <w:p>
      <w:pPr>
        <w:pStyle w:val="Heading3"/>
      </w:pPr>
      <w:r>
        <w:t xml:space="preserve">c) Localization and Cultural Sensitivity</w:t>
      </w:r>
    </w:p>
    <w:p>
      <w:pPr>
        <w:pStyle w:val="FirstParagraph"/>
      </w:pPr>
      <w:r>
        <w:t xml:space="preserve">Mere translation of global marketing materials is insufficient. The</w:t>
      </w:r>
      <w:r>
        <w:t xml:space="preserve"> </w:t>
      </w:r>
      <w:r>
        <w:rPr>
          <w:bCs/>
          <w:b/>
        </w:rPr>
        <w:t xml:space="preserve">Marketing Manager</w:t>
      </w:r>
      <w:r>
        <w:t xml:space="preserve"> </w:t>
      </w:r>
      <w:r>
        <w:t xml:space="preserve">must localize content to reflect Hebrew idioms, local humor, current events, and cultural sensitivities. For instance, marketing campaigns must be carefully timed around Jewish holidays (such as Yom Kippur or Passover) when advertising consumption patterns shift significantly.</w:t>
      </w:r>
    </w:p>
    <w:bookmarkEnd w:id="24"/>
    <w:bookmarkEnd w:id="25"/>
    <w:bookmarkStart w:id="26" w:name="challenges-facing-the-marketing-manager"/>
    <w:p>
      <w:pPr>
        <w:pStyle w:val="Heading2"/>
      </w:pPr>
      <w:r>
        <w:t xml:space="preserve">4. Challenges Facing the Marketing Manager</w:t>
      </w:r>
    </w:p>
    <w:p>
      <w:pPr>
        <w:pStyle w:val="FirstParagraph"/>
      </w:pPr>
      <w:r>
        <w:t xml:space="preserve">The role is fraught with challenges that require resilience and adaptability:</w:t>
      </w:r>
    </w:p>
    <w:p>
      <w:pPr>
        <w:numPr>
          <w:ilvl w:val="0"/>
          <w:numId w:val="1002"/>
        </w:numPr>
        <w:pStyle w:val="Compact"/>
      </w:pPr>
      <w:r>
        <w:rPr>
          <w:bCs/>
          <w:b/>
        </w:rPr>
        <w:t xml:space="preserve">Rapid Technological Change:</w:t>
      </w:r>
      <w:r>
        <w:t xml:space="preserve"> </w:t>
      </w:r>
      <w:r>
        <w:t xml:space="preserve">Keeping up with AI-driven marketing tools, privacy regulations (such as GDPR and local Israeli laws), and emerging platforms requires continuous learning. The Marketing Manager must be tech-savvy enough to leverage these tools without losing the human touch.</w:t>
      </w:r>
    </w:p>
    <w:p>
      <w:pPr>
        <w:numPr>
          <w:ilvl w:val="0"/>
          <w:numId w:val="1002"/>
        </w:numPr>
        <w:pStyle w:val="Compact"/>
      </w:pPr>
      <w:r>
        <w:rPr>
          <w:bCs/>
          <w:b/>
        </w:rPr>
        <w:t xml:space="preserve">Talent Acquisition:</w:t>
      </w:r>
      <w:r>
        <w:t xml:space="preserve"> </w:t>
      </w:r>
      <w:r>
        <w:t xml:space="preserve">There is a fierce competition for creative talent in Tel Aviv. The Marketing Manager often plays a role in attracting top-tier designers, copywriters, and data analysts who are willing to work in high-pressure environments.</w:t>
      </w:r>
    </w:p>
    <w:p>
      <w:pPr>
        <w:numPr>
          <w:ilvl w:val="0"/>
          <w:numId w:val="1002"/>
        </w:numPr>
        <w:pStyle w:val="Compact"/>
      </w:pPr>
      <w:r>
        <w:rPr>
          <w:bCs/>
          <w:b/>
        </w:rPr>
        <w:t xml:space="preserve">Economic Volatility:</w:t>
      </w:r>
      <w:r>
        <w:t xml:space="preserve"> </w:t>
      </w:r>
      <w:r>
        <w:t xml:space="preserve">Like any global hub,</w:t>
      </w:r>
      <w:r>
        <w:t xml:space="preserve"> </w:t>
      </w:r>
      <w:r>
        <w:rPr>
          <w:bCs/>
          <w:b/>
        </w:rPr>
        <w:t xml:space="preserve">Israel Tel Aviv</w:t>
      </w:r>
      <w:r>
        <w:t xml:space="preserve"> </w:t>
      </w:r>
      <w:r>
        <w:t xml:space="preserve">is subject to economic fluctuations. During uncertain times, the Marketing Manager must shift budgets from brand awareness to performance marketing, focusing on ROI and immediate conversions rather than long-term equity building.</w:t>
      </w:r>
    </w:p>
    <w:bookmarkEnd w:id="26"/>
    <w:bookmarkStart w:id="27" w:name="Xdd039a41f8a57c83db0d62e3613265437a57b12"/>
    <w:p>
      <w:pPr>
        <w:pStyle w:val="Heading2"/>
      </w:pPr>
      <w:r>
        <w:t xml:space="preserve">5. Key Performance Indicators (KPIs) and Success Metrics</w:t>
      </w:r>
    </w:p>
    <w:p>
      <w:pPr>
        <w:pStyle w:val="FirstParagraph"/>
      </w:pPr>
      <w:r>
        <w:t xml:space="preserve">In</w:t>
      </w:r>
      <w:r>
        <w:t xml:space="preserve"> </w:t>
      </w:r>
      <w:r>
        <w:rPr>
          <w:bCs/>
          <w:b/>
        </w:rPr>
        <w:t xml:space="preserve">Israel Tel Aviv</w:t>
      </w:r>
      <w:r>
        <w:t xml:space="preserve">, success is measured by agility and impact. The Marketing Manager is typically evaluated on:</w:t>
      </w:r>
    </w:p>
    <w:p>
      <w:pPr>
        <w:numPr>
          <w:ilvl w:val="0"/>
          <w:numId w:val="1003"/>
        </w:numPr>
        <w:pStyle w:val="Compact"/>
      </w:pPr>
      <w:r>
        <w:t xml:space="preserve">User Acquisition Cost (UAC)</w:t>
      </w:r>
    </w:p>
    <w:p>
      <w:pPr>
        <w:numPr>
          <w:ilvl w:val="0"/>
          <w:numId w:val="1003"/>
        </w:numPr>
        <w:pStyle w:val="Compact"/>
      </w:pPr>
      <w:r>
        <w:t xml:space="preserve">Customer Lifetime Value (CLV)</w:t>
      </w:r>
    </w:p>
    <w:p>
      <w:pPr>
        <w:pStyle w:val="FirstParagraph"/>
      </w:pPr>
      <w:r>
        <w:t xml:space="preserve">This shift towards data-centric decision-making reflects the analytical mindset prevalent in the Israeli tech scene.</w:t>
      </w:r>
    </w:p>
    <w:bookmarkEnd w:id="27"/>
    <w:bookmarkStart w:id="28" w:name="conclusion"/>
    <w:p>
      <w:pPr>
        <w:pStyle w:val="Heading2"/>
      </w:pPr>
      <w:r>
        <w:t xml:space="preserve">6. Conclusion</w:t>
      </w:r>
    </w:p>
    <w:p>
      <w:pPr>
        <w:pStyle w:val="FirstParagraph"/>
      </w:pPr>
      <w:r>
        <w:t xml:space="preserve">The position of</w:t>
      </w:r>
      <w:r>
        <w:t xml:space="preserve"> </w:t>
      </w:r>
      <w:r>
        <w:rPr>
          <w:bCs/>
          <w:b/>
        </w:rPr>
        <w:t xml:space="preserve">Marketing Manager</w:t>
      </w:r>
      <w:r>
        <w:t xml:space="preserve"> </w:t>
      </w:r>
      <w:r>
        <w:t xml:space="preserve">in</w:t>
      </w:r>
      <w:r>
        <w:t xml:space="preserve"> </w:t>
      </w:r>
      <w:r>
        <w:rPr>
          <w:bCs/>
          <w:b/>
        </w:rPr>
        <w:t xml:space="preserve">Israel Tel Aviv</w:t>
      </w:r>
      <w:r>
        <w:t xml:space="preserve"> </w:t>
      </w:r>
      <w:r>
        <w:t xml:space="preserve">is one of the most demanding and rewarding roles in modern business. It requires a unique blend of creative flair, cultural intelligence, and analytical rigor. As the city continues to solidify its status as a global innovation hub, the Marketing Manager serves as the bridge between product excellence and consumer perception. Success in this role demands not only an understanding of universal marketing principles but also a deep, empathetic engagement with the specific dynamics of Tel Aviv’s market. For organizations aiming to thrive in this vibrant ecosystem, empowering their</w:t>
      </w:r>
      <w:r>
        <w:t xml:space="preserve"> </w:t>
      </w:r>
      <w:r>
        <w:rPr>
          <w:bCs/>
          <w:b/>
        </w:rPr>
        <w:t xml:space="preserve">Marketing Manager</w:t>
      </w:r>
      <w:r>
        <w:t xml:space="preserve"> </w:t>
      </w:r>
      <w:r>
        <w:t xml:space="preserve">with autonomy, resources, and cultural insight is the surest path to sustained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Israel Tel Aviv</dc:title>
  <dc:creator/>
  <dc:language>en</dc:language>
  <cp:keywords/>
  <dcterms:created xsi:type="dcterms:W3CDTF">2026-07-30T01:31:32Z</dcterms:created>
  <dcterms:modified xsi:type="dcterms:W3CDTF">2026-07-30T01:31:32Z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