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2" w:name="X3f763b59d338481ea081bedf605568be51269a4"/>
    <w:p>
      <w:pPr>
        <w:pStyle w:val="Heading1"/>
      </w:pPr>
      <w:r>
        <w:t xml:space="preserve">The Strategic Role of the Marketing Manager in Kazakhstan, Almaty</w:t>
      </w:r>
    </w:p>
    <w:p>
      <w:pPr>
        <w:pStyle w:val="FirstParagraph"/>
      </w:pPr>
      <w:r>
        <w:br/>
      </w:r>
    </w:p>
    <w:p>
      <w:pPr>
        <w:pStyle w:val="BodyText"/>
      </w:pPr>
      <w:r>
        <w:t xml:space="preserve">A Comprehensive Term Paper on Local Market Dynamics and Professional Responsibility</w:t>
      </w:r>
    </w:p>
    <w:p>
      <w:pPr>
        <w:pStyle w:val="BodyText"/>
      </w:pPr>
      <w:r>
        <w:br/>
      </w:r>
    </w:p>
    <w:p>
      <w:r>
        <w:pict>
          <v:rect style="width:0;height:1.5pt" o:hralign="center" o:hrstd="t" o:hr="t"/>
        </w:pict>
      </w:r>
    </w:p>
    <w:p>
      <w:pPr>
        <w:pStyle w:val="FirstParagraph"/>
      </w:pPr>
      <w:r>
        <w:br/>
      </w:r>
    </w:p>
    <w:p>
      <w:pPr>
        <w:pStyle w:val="BodyText"/>
      </w:pPr>
      <w:r>
        <w:rPr>
          <w:bCs/>
          <w:b/>
        </w:rPr>
        <w:t xml:space="preserve">Abstract:</w:t>
      </w:r>
      <w:r>
        <w:t xml:space="preserve"> </w:t>
      </w:r>
      <w:r>
        <w:t xml:space="preserve">This term paper explores the complex responsibilities and strategic importance of a</w:t>
      </w:r>
      <w:r>
        <w:t xml:space="preserve"> </w:t>
      </w:r>
      <w:r>
        <w:rPr>
          <w:bCs/>
          <w:b/>
        </w:rPr>
        <w:t xml:space="preserve">Marketing Manager</w:t>
      </w:r>
      <w:r>
        <w:t xml:space="preserve"> </w:t>
      </w:r>
      <w:r>
        <w:t xml:space="preserve">operating within the dynamic economic landscape of</w:t>
      </w:r>
      <w:r>
        <w:t xml:space="preserve"> </w:t>
      </w:r>
      <w:r>
        <w:rPr>
          <w:bCs/>
          <w:b/>
        </w:rPr>
        <w:t xml:space="preserve">Kazakhstan, Almaty</w:t>
      </w:r>
      <w:r>
        <w:t xml:space="preserve">. It analyzes how local cultural nuances, digital adoption rates, and competitive pressures shape marketing strategies. The paper argues that success in this region requires a unique blend of traditional relationship-building (blat) and modern data-driven analytics.</w:t>
      </w:r>
      <w:r>
        <w:br/>
      </w:r>
    </w:p>
    <w:bookmarkStart w:id="20" w:name="introduction"/>
    <w:p>
      <w:pPr>
        <w:pStyle w:val="Heading2"/>
      </w:pPr>
      <w:r>
        <w:t xml:space="preserve">1. Introduction</w:t>
      </w:r>
    </w:p>
    <w:p>
      <w:pPr>
        <w:pStyle w:val="FirstParagraph"/>
      </w:pPr>
      <w:r>
        <w:t xml:space="preserve">Kazakhstan has established itself as the economic powerhouse of Central Asia, with its financial and commercial heart beating strongly in</w:t>
      </w:r>
      <w:r>
        <w:t xml:space="preserve"> </w:t>
      </w:r>
      <w:r>
        <w:rPr>
          <w:bCs/>
          <w:b/>
        </w:rPr>
        <w:t xml:space="preserve">Kazakhstan, Almaty</w:t>
      </w:r>
      <w:r>
        <w:t xml:space="preserve">. As a city that serves as the de facto capital for business, finance, and culture in the country, Almaty presents a unique set of challenges and opportunities. At the center of navigating this landscape is the</w:t>
      </w:r>
      <w:r>
        <w:t xml:space="preserve"> </w:t>
      </w:r>
      <w:r>
        <w:rPr>
          <w:bCs/>
          <w:b/>
        </w:rPr>
        <w:t xml:space="preserve">Marketing Manager</w:t>
      </w:r>
      <w:r>
        <w:t xml:space="preserve">.</w:t>
      </w:r>
    </w:p>
    <w:p>
      <w:pPr>
        <w:pStyle w:val="BodyText"/>
      </w:pPr>
      <w:r>
        <w:t xml:space="preserve">In recent years, Kazakhstan has experienced significant growth in its private sector and foreign direct investment. This expansion has intensified competition among local enterprises to capture consumer attention. Consequently, the role of a</w:t>
      </w:r>
      <w:r>
        <w:t xml:space="preserve"> </w:t>
      </w:r>
      <w:r>
        <w:rPr>
          <w:bCs/>
          <w:b/>
        </w:rPr>
        <w:t xml:space="preserve">Marketing Manager</w:t>
      </w:r>
      <w:r>
        <w:t xml:space="preserve"> </w:t>
      </w:r>
      <w:r>
        <w:t xml:space="preserve">in Almaty has evolved from simple promotional tasks to becoming a strategic architect of brand identity and market penetration.</w:t>
      </w:r>
    </w:p>
    <w:p>
      <w:pPr>
        <w:pStyle w:val="BodyText"/>
      </w:pPr>
      <w:r>
        <w:t xml:space="preserve">This term paper aims to dissect the specific duties, required competencies, and strategic imperatives for a</w:t>
      </w:r>
      <w:r>
        <w:t xml:space="preserve"> </w:t>
      </w:r>
      <w:r>
        <w:rPr>
          <w:bCs/>
          <w:b/>
        </w:rPr>
        <w:t xml:space="preserve">Marketing Manager</w:t>
      </w:r>
      <w:r>
        <w:t xml:space="preserve"> </w:t>
      </w:r>
      <w:r>
        <w:t xml:space="preserve">focusing on the</w:t>
      </w:r>
      <w:r>
        <w:t xml:space="preserve"> </w:t>
      </w:r>
      <w:r>
        <w:rPr>
          <w:bCs/>
          <w:b/>
        </w:rPr>
        <w:t xml:space="preserve">Kazakhstan, Almaty</w:t>
      </w:r>
      <w:r>
        <w:t xml:space="preserve"> </w:t>
      </w:r>
      <w:r>
        <w:t xml:space="preserve">market. It will highlight how cultural sensitivity combined with digital innovation drives success in this unique environment.</w:t>
      </w:r>
    </w:p>
    <w:p>
      <w:r>
        <w:pict>
          <v:rect style="width:0;height:1.5pt" o:hralign="center" o:hrstd="t" o:hr="t"/>
        </w:pict>
      </w:r>
    </w:p>
    <w:bookmarkEnd w:id="20"/>
    <w:bookmarkStart w:id="23" w:name="Xfc1b4d6b6e1a516d6bb04928281c0ad64ff130f"/>
    <w:p>
      <w:pPr>
        <w:pStyle w:val="Heading2"/>
      </w:pPr>
      <w:r>
        <w:t xml:space="preserve">2. Understanding the Market Landscape in Kazakhstan, Almaty</w:t>
      </w:r>
    </w:p>
    <w:p>
      <w:pPr>
        <w:pStyle w:val="FirstParagraph"/>
      </w:pPr>
      <w:r>
        <w:t xml:space="preserve">To effectively execute their duties, a</w:t>
      </w:r>
      <w:r>
        <w:t xml:space="preserve"> </w:t>
      </w:r>
      <w:r>
        <w:rPr>
          <w:bCs/>
          <w:b/>
        </w:rPr>
        <w:t xml:space="preserve">Marketing Manager</w:t>
      </w:r>
      <w:r>
        <w:t xml:space="preserve"> </w:t>
      </w:r>
      <w:r>
        <w:t xml:space="preserve">must first possess a deep understanding of the local ecosystem in</w:t>
      </w:r>
      <w:r>
        <w:t xml:space="preserve"> </w:t>
      </w:r>
      <w:r>
        <w:rPr>
          <w:bCs/>
          <w:b/>
        </w:rPr>
        <w:t xml:space="preserve">Kazakhstan, Almaty</w:t>
      </w:r>
      <w:r>
        <w:t xml:space="preserve">.</w:t>
      </w:r>
    </w:p>
    <w:bookmarkStart w:id="21" w:name="Xfc49fdef19d1102534e33b22b88f09bfe9b0f9b"/>
    <w:p>
      <w:pPr>
        <w:pStyle w:val="Heading3"/>
      </w:pPr>
      <w:r>
        <w:t xml:space="preserve">A. Cultural Nuances and Consumer Behavior</w:t>
      </w:r>
    </w:p>
    <w:p>
      <w:pPr>
        <w:pStyle w:val="FirstParagraph"/>
      </w:pPr>
      <w:r>
        <w:t xml:space="preserve">In</w:t>
      </w:r>
      <w:r>
        <w:t xml:space="preserve"> </w:t>
      </w:r>
      <w:r>
        <w:rPr>
          <w:bCs/>
          <w:b/>
        </w:rPr>
        <w:t xml:space="preserve">Kazakhstan, Almaty</w:t>
      </w:r>
      <w:r>
        <w:t xml:space="preserve">, consumer behavior is deeply influenced by traditional values. Relationships matter immensely; trust is often built through personal interaction rather than solely through digital touchpoints. A</w:t>
      </w:r>
      <w:r>
        <w:t xml:space="preserve"> </w:t>
      </w:r>
      <w:r>
        <w:rPr>
          <w:bCs/>
          <w:b/>
        </w:rPr>
        <w:t xml:space="preserve">Marketing Manager</w:t>
      </w:r>
      <w:r>
        <w:t xml:space="preserve"> </w:t>
      </w:r>
      <w:r>
        <w:t xml:space="preserve">must navigate the delicate balance between modern Western business practices and local customs that emphasize hospitality, respect for hierarchy, and community connection.</w:t>
      </w:r>
    </w:p>
    <w:bookmarkEnd w:id="21"/>
    <w:bookmarkStart w:id="22" w:name="Xd910a9c0808f9712197a1ac23cf65fd0bda37f1"/>
    <w:p>
      <w:pPr>
        <w:pStyle w:val="Heading3"/>
      </w:pPr>
      <w:r>
        <w:t xml:space="preserve">B. Digital Penetration and Media Consumption</w:t>
      </w:r>
    </w:p>
    <w:p>
      <w:pPr>
        <w:pStyle w:val="FirstParagraph"/>
      </w:pPr>
      <w:r>
        <w:t xml:space="preserve">Almaty boasts some of the highest internet penetration rates in Central Asia. Social media platforms like Instagram, Telegram, YouTube (formerly heavily utilized before restrictions), TikTok, and VKontakte are dominant channels for engagement. A</w:t>
      </w:r>
      <w:r>
        <w:t xml:space="preserve"> </w:t>
      </w:r>
      <w:r>
        <w:rPr>
          <w:bCs/>
          <w:b/>
        </w:rPr>
        <w:t xml:space="preserve">Marketing Manager</w:t>
      </w:r>
      <w:r>
        <w:t xml:space="preserve"> </w:t>
      </w:r>
      <w:r>
        <w:t xml:space="preserve">cannot afford to overlook these digital avenues when targeting the urban demographics of Almaty.</w:t>
      </w:r>
    </w:p>
    <w:p>
      <w:r>
        <w:pict>
          <v:rect style="width:0;height:1.5pt" o:hralign="center" o:hrstd="t" o:hr="t"/>
        </w:pict>
      </w:r>
    </w:p>
    <w:bookmarkEnd w:id="22"/>
    <w:bookmarkEnd w:id="23"/>
    <w:bookmarkStart w:id="28" w:name="Xfd248c4f3a48d74a51e6b2d724e7eddf7cee96e"/>
    <w:p>
      <w:pPr>
        <w:pStyle w:val="Heading2"/>
      </w:pPr>
      <w:r>
        <w:t xml:space="preserve">3. Strategic Duties of a Marketing Manager in Kazakhstan, Almaty</w:t>
      </w:r>
    </w:p>
    <w:p>
      <w:pPr>
        <w:pStyle w:val="FirstParagraph"/>
      </w:pPr>
      <w:r>
        <w:t xml:space="preserve">The role involves several distinct phases and responsibilities tailored to this specific region.</w:t>
      </w:r>
    </w:p>
    <w:bookmarkStart w:id="24" w:name="a.-market-research-and-segmentation"/>
    <w:p>
      <w:pPr>
        <w:pStyle w:val="Heading3"/>
      </w:pPr>
      <w:r>
        <w:t xml:space="preserve">A. Market Research and Segmentation</w:t>
      </w:r>
    </w:p>
    <w:p>
      <w:pPr>
        <w:pStyle w:val="FirstParagraph"/>
      </w:pPr>
      <w:r>
        <w:t xml:space="preserve">Before launching campaigns, the</w:t>
      </w:r>
      <w:r>
        <w:t xml:space="preserve"> </w:t>
      </w:r>
      <w:r>
        <w:rPr>
          <w:bCs/>
          <w:b/>
        </w:rPr>
        <w:t xml:space="preserve">Marketing Manager</w:t>
      </w:r>
      <w:r>
        <w:t xml:space="preserve"> </w:t>
      </w:r>
      <w:r>
        <w:t xml:space="preserve">in</w:t>
      </w:r>
      <w:r>
        <w:t xml:space="preserve"> </w:t>
      </w:r>
      <w:r>
        <w:rPr>
          <w:bCs/>
          <w:b/>
        </w:rPr>
        <w:t xml:space="preserve">Kazakhstan, Almaty</w:t>
      </w:r>
      <w:r>
        <w:t xml:space="preserve"> </w:t>
      </w:r>
      <w:r>
        <w:t xml:space="preserve">must conduct rigorous research. This includes analyzing local purchasing power, which varies significantly compared to Western Europe or North America. Understanding the price sensitivity of consumers in different districts of Almaty is crucial for pricing strategies.</w:t>
      </w:r>
    </w:p>
    <w:bookmarkEnd w:id="24"/>
    <w:bookmarkStart w:id="25" w:name="b.-localization-and-language-strategy"/>
    <w:p>
      <w:pPr>
        <w:pStyle w:val="Heading3"/>
      </w:pPr>
      <w:r>
        <w:t xml:space="preserve">B. Localization and Language Strategy</w:t>
      </w:r>
    </w:p>
    <w:p>
      <w:pPr>
        <w:pStyle w:val="FirstParagraph"/>
      </w:pPr>
      <w:r>
        <w:t xml:space="preserve">A common pitfall for foreign entities entering</w:t>
      </w:r>
      <w:r>
        <w:t xml:space="preserve"> </w:t>
      </w:r>
      <w:r>
        <w:rPr>
          <w:bCs/>
          <w:b/>
        </w:rPr>
        <w:t xml:space="preserve">Kazakhstan, Almaty</w:t>
      </w:r>
      <w:r>
        <w:t xml:space="preserve"> </w:t>
      </w:r>
      <w:r>
        <w:t xml:space="preserve">is poor localization. The</w:t>
      </w:r>
      <w:r>
        <w:t xml:space="preserve"> </w:t>
      </w:r>
      <w:r>
        <w:rPr>
          <w:bCs/>
          <w:b/>
        </w:rPr>
        <w:t xml:space="preserve">Marketing Manager</w:t>
      </w:r>
      <w:r>
        <w:t xml:space="preserve"> </w:t>
      </w:r>
      <w:r>
        <w:t xml:space="preserve">must oversee the translation and adaptation of marketing materials into both Russian (widely used in business) and Kazakh (the state language). A successful campaign often utilizes a bilingual approach to appeal to the diverse population of Almaty.</w:t>
      </w:r>
    </w:p>
    <w:bookmarkEnd w:id="25"/>
    <w:bookmarkStart w:id="26" w:name="c.-digital-marketing-integration"/>
    <w:p>
      <w:pPr>
        <w:pStyle w:val="Heading3"/>
      </w:pPr>
      <w:r>
        <w:t xml:space="preserve">C. Digital Marketing Integration</w:t>
      </w:r>
    </w:p>
    <w:p>
      <w:pPr>
        <w:pStyle w:val="FirstParagraph"/>
      </w:pPr>
      <w:r>
        <w:t xml:space="preserve">In</w:t>
      </w:r>
      <w:r>
        <w:t xml:space="preserve"> </w:t>
      </w:r>
      <w:r>
        <w:rPr>
          <w:bCs/>
          <w:b/>
        </w:rPr>
        <w:t xml:space="preserve">Kazakhstan, Almaty</w:t>
      </w:r>
      <w:r>
        <w:t xml:space="preserve">, digital channels are not supplementary; they are primary. The</w:t>
      </w:r>
      <w:r>
        <w:t xml:space="preserve"> </w:t>
      </w:r>
      <w:r>
        <w:rPr>
          <w:bCs/>
          <w:b/>
        </w:rPr>
        <w:t xml:space="preserve">Marketing Manager</w:t>
      </w:r>
      <w:r>
        <w:t xml:space="preserve"> </w:t>
      </w:r>
      <w:r>
        <w:t xml:space="preserve">is responsible for Search Engine Optimization (SEO) targeting local keywords, managing social media communities, and executing targeted advertising on platforms popular in the region.</w:t>
      </w:r>
    </w:p>
    <w:bookmarkEnd w:id="26"/>
    <w:bookmarkStart w:id="27" w:name="d.-offline-event-management-and-pr"/>
    <w:p>
      <w:pPr>
        <w:pStyle w:val="Heading3"/>
      </w:pPr>
      <w:r>
        <w:t xml:space="preserve">D. Offline Event Management and PR</w:t>
      </w:r>
    </w:p>
    <w:p>
      <w:pPr>
        <w:pStyle w:val="FirstParagraph"/>
      </w:pPr>
      <w:r>
        <w:t xml:space="preserve">Despite the digital boom, face-to-face interactions remain vital in</w:t>
      </w:r>
      <w:r>
        <w:t xml:space="preserve"> </w:t>
      </w:r>
      <w:r>
        <w:rPr>
          <w:bCs/>
          <w:b/>
        </w:rPr>
        <w:t xml:space="preserve">Kazakhstan, Almaty</w:t>
      </w:r>
      <w:r>
        <w:t xml:space="preserve">. The</w:t>
      </w:r>
      <w:r>
        <w:t xml:space="preserve"> </w:t>
      </w:r>
      <w:r>
        <w:rPr>
          <w:bCs/>
          <w:b/>
        </w:rPr>
        <w:t xml:space="preserve">Marketing Manager</w:t>
      </w:r>
      <w:r>
        <w:t xml:space="preserve"> </w:t>
      </w:r>
      <w:r>
        <w:t xml:space="preserve">often coordinates participation in local trade shows, business forums (such as those organized by the Almaty Chamber of Commerce), and high-profile corporate events. Building "blat" (connections) through physical networking is a strategic asset managed by marketing leadership.</w:t>
      </w:r>
    </w:p>
    <w:p>
      <w:r>
        <w:pict>
          <v:rect style="width:0;height:1.5pt" o:hralign="center" o:hrstd="t" o:hr="t"/>
        </w:pict>
      </w:r>
    </w:p>
    <w:bookmarkEnd w:id="27"/>
    <w:bookmarkEnd w:id="28"/>
    <w:bookmarkStart w:id="29" w:name="X1f387413c16292e68b534326ea4a567031c1c6f"/>
    <w:p>
      <w:pPr>
        <w:pStyle w:val="Heading2"/>
      </w:pPr>
      <w:r>
        <w:t xml:space="preserve">4. Challenges Facing Marketing Managers in Kazakhstan, Almaty</w:t>
      </w:r>
    </w:p>
    <w:p>
      <w:pPr>
        <w:pStyle w:val="FirstParagraph"/>
      </w:pPr>
      <w:r>
        <w:t xml:space="preserve">Serving as a</w:t>
      </w:r>
      <w:r>
        <w:t xml:space="preserve"> </w:t>
      </w:r>
      <w:r>
        <w:rPr>
          <w:bCs/>
          <w:b/>
        </w:rPr>
        <w:t xml:space="preserve">Marketing Manager</w:t>
      </w:r>
      <w:r>
        <w:t xml:space="preserve"> </w:t>
      </w:r>
      <w:r>
        <w:t xml:space="preserve">in</w:t>
      </w:r>
      <w:r>
        <w:t xml:space="preserve"> </w:t>
      </w:r>
      <w:r>
        <w:rPr>
          <w:bCs/>
          <w:b/>
        </w:rPr>
        <w:t xml:space="preserve">Kazakhstan, Almaty</w:t>
      </w:r>
      <w:r>
        <w:t xml:space="preserve"> </w:t>
      </w:r>
      <w:r>
        <w:t xml:space="preserve">comes with distinct hurdles:</w:t>
      </w:r>
    </w:p>
    <w:p>
      <w:pPr>
        <w:numPr>
          <w:ilvl w:val="0"/>
          <w:numId w:val="1001"/>
        </w:numPr>
        <w:pStyle w:val="Compact"/>
      </w:pPr>
      <w:r>
        <w:rPr>
          <w:bCs/>
          <w:b/>
        </w:rPr>
        <w:t xml:space="preserve">Cultural Resistance to Change:</w:t>
      </w:r>
      <w:r>
        <w:t xml:space="preserve"> </w:t>
      </w:r>
      <w:r>
        <w:t xml:space="preserve">While the youth in Almaty are tech-savvy, older demographics may be resistant to purely digital interactions. The</w:t>
      </w:r>
      <w:r>
        <w:t xml:space="preserve"> </w:t>
      </w:r>
      <w:r>
        <w:rPr>
          <w:bCs/>
          <w:b/>
        </w:rPr>
        <w:t xml:space="preserve">Marketing Manager</w:t>
      </w:r>
      <w:r>
        <w:t xml:space="preserve"> </w:t>
      </w:r>
      <w:r>
        <w:t xml:space="preserve">must create multi-generational campaigns.</w:t>
      </w:r>
    </w:p>
    <w:p>
      <w:pPr>
        <w:numPr>
          <w:ilvl w:val="0"/>
          <w:numId w:val="1001"/>
        </w:numPr>
        <w:pStyle w:val="Compact"/>
      </w:pPr>
      <w:r>
        <w:rPr>
          <w:bCs/>
          <w:b/>
        </w:rPr>
        <w:t xml:space="preserve">Economic Volatility:</w:t>
      </w:r>
      <w:r>
        <w:t xml:space="preserve"> </w:t>
      </w:r>
      <w:r>
        <w:t xml:space="preserve">Fluctuations in currency exchange rates (KZT/USD) impact advertising budgets and supply chain costs. Flexibility is key.</w:t>
      </w:r>
    </w:p>
    <w:p>
      <w:pPr>
        <w:numPr>
          <w:ilvl w:val="0"/>
          <w:numId w:val="1001"/>
        </w:numPr>
        <w:pStyle w:val="Compact"/>
      </w:pPr>
      <w:r>
        <w:rPr>
          <w:bCs/>
          <w:b/>
        </w:rPr>
        <w:t xml:space="preserve">Creative Saturation:</w:t>
      </w:r>
      <w:r>
        <w:t xml:space="preserve"> </w:t>
      </w:r>
      <w:r>
        <w:t xml:space="preserve">The market in Almaty is becoming saturated with content. Standing out requires exceptional creativity and localized humor or storytelling that resonates emotionally with Kazakh audiences.</w:t>
      </w:r>
    </w:p>
    <w:p>
      <w:r>
        <w:pict>
          <v:rect style="width:0;height:1.5pt" o:hralign="center" o:hrstd="t" o:hr="t"/>
        </w:pict>
      </w:r>
    </w:p>
    <w:bookmarkEnd w:id="29"/>
    <w:bookmarkStart w:id="30" w:name="conclusion"/>
    <w:p>
      <w:pPr>
        <w:pStyle w:val="Heading2"/>
      </w:pPr>
      <w:r>
        <w:t xml:space="preserve">5. Conclusion</w:t>
      </w:r>
    </w:p>
    <w:p>
      <w:pPr>
        <w:pStyle w:val="FirstParagraph"/>
      </w:pPr>
      <w:r>
        <w:t xml:space="preserve">In conclusion, the position of a</w:t>
      </w:r>
      <w:r>
        <w:t xml:space="preserve"> </w:t>
      </w:r>
      <w:r>
        <w:rPr>
          <w:bCs/>
          <w:b/>
        </w:rPr>
        <w:t xml:space="preserve">Marketing Manager</w:t>
      </w:r>
      <w:r>
        <w:t xml:space="preserve"> </w:t>
      </w:r>
      <w:r>
        <w:t xml:space="preserve">in</w:t>
      </w:r>
      <w:r>
        <w:t xml:space="preserve"> </w:t>
      </w:r>
      <w:r>
        <w:rPr>
          <w:bCs/>
          <w:b/>
        </w:rPr>
        <w:t xml:space="preserve">Kazakhstan, Almaty</w:t>
      </w:r>
      <w:r>
        <w:t xml:space="preserve"> </w:t>
      </w:r>
      <w:r>
        <w:t xml:space="preserve">is pivotal for corporate success in Central Asia. It is not merely about selling products; it is about bridging cultures and leveraging local digital ecosystems while respecting traditional values.</w:t>
      </w:r>
    </w:p>
    <w:p>
      <w:pPr>
        <w:pStyle w:val="BodyText"/>
      </w:pPr>
      <w:r>
        <w:t xml:space="preserve">A successful</w:t>
      </w:r>
      <w:r>
        <w:t xml:space="preserve"> </w:t>
      </w:r>
      <w:r>
        <w:rPr>
          <w:bCs/>
          <w:b/>
        </w:rPr>
        <w:t xml:space="preserve">Marketing Manager</w:t>
      </w:r>
      <w:r>
        <w:t xml:space="preserve"> </w:t>
      </w:r>
      <w:r>
        <w:t xml:space="preserve">must be a hybrid professional: part data analyst, part cultural anthropologist, and part creative director. By mastering the intricacies of the</w:t>
      </w:r>
      <w:r>
        <w:t xml:space="preserve"> </w:t>
      </w:r>
      <w:r>
        <w:rPr>
          <w:bCs/>
          <w:b/>
        </w:rPr>
        <w:t xml:space="preserve">Kazakhstan, Almaty</w:t>
      </w:r>
      <w:r>
        <w:t xml:space="preserve"> </w:t>
      </w:r>
      <w:r>
        <w:t xml:space="preserve">market—understanding its language dynamics, digital habits, and business etiquette—the</w:t>
      </w:r>
      <w:r>
        <w:t xml:space="preserve"> </w:t>
      </w:r>
      <w:r>
        <w:rPr>
          <w:bCs/>
          <w:b/>
        </w:rPr>
        <w:t xml:space="preserve">Marketing Manager</w:t>
      </w:r>
      <w:r>
        <w:t xml:space="preserve"> </w:t>
      </w:r>
      <w:r>
        <w:t xml:space="preserve">drives sustainable growth and brand loyalty.</w:t>
      </w:r>
    </w:p>
    <w:p>
      <w:pPr>
        <w:pStyle w:val="BodyText"/>
      </w:pPr>
      <w:r>
        <w:t xml:space="preserve">As Kazakhstan continues to diversify its economy beyond energy exports into tourism, technology, and agriculture in hubs like Almaty, the strategic guidance of a competent</w:t>
      </w:r>
      <w:r>
        <w:t xml:space="preserve"> </w:t>
      </w:r>
      <w:r>
        <w:rPr>
          <w:bCs/>
          <w:b/>
        </w:rPr>
        <w:t xml:space="preserve">Marketing Manager</w:t>
      </w:r>
      <w:r>
        <w:t xml:space="preserve"> </w:t>
      </w:r>
      <w:r>
        <w:t xml:space="preserve">will remain an essential asset for any organization looking to thrive.</w:t>
      </w:r>
    </w:p>
    <w:p>
      <w:r>
        <w:pict>
          <v:rect style="width:0;height:1.5pt" o:hralign="center" o:hrstd="t" o:hr="t"/>
        </w:pict>
      </w:r>
    </w:p>
    <w:bookmarkEnd w:id="30"/>
    <w:bookmarkStart w:id="31" w:name="references"/>
    <w:p>
      <w:pPr>
        <w:pStyle w:val="Heading2"/>
      </w:pPr>
      <w:r>
        <w:t xml:space="preserve">6. References</w:t>
      </w:r>
    </w:p>
    <w:p>
      <w:pPr>
        <w:numPr>
          <w:ilvl w:val="0"/>
          <w:numId w:val="1002"/>
        </w:numPr>
        <w:pStyle w:val="Compact"/>
      </w:pPr>
      <w:r>
        <w:t xml:space="preserve">[1] National Bank of Kazakhstan Reports on Economic Growth in Almaty Region, 2023.</w:t>
      </w:r>
    </w:p>
    <w:p>
      <w:pPr>
        <w:numPr>
          <w:ilvl w:val="0"/>
          <w:numId w:val="1002"/>
        </w:numPr>
        <w:pStyle w:val="Compact"/>
      </w:pPr>
      <w:r>
        <w:t xml:space="preserve">[2] Statista Digital Market Outlook: Kazakhstan Consumer Behavior Analysis.</w:t>
      </w:r>
    </w:p>
    <w:p>
      <w:pPr>
        <w:numPr>
          <w:ilvl w:val="0"/>
          <w:numId w:val="1002"/>
        </w:numPr>
        <w:pStyle w:val="Compact"/>
      </w:pPr>
      <w:r>
        <w:t xml:space="preserve">[3] Local Business Journals covering the Commercial Sector of Almaty, 2024.</w:t>
      </w:r>
    </w:p>
    <w:p>
      <w:r>
        <w:pict>
          <v:rect style="width:0;height:1.5pt" o:hralign="center" o:hrstd="t" o:hr="t"/>
        </w:pic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Kazakhstan, Almaty</dc:title>
  <dc:creator/>
  <dc:language>en</dc:language>
  <cp:keywords/>
  <dcterms:created xsi:type="dcterms:W3CDTF">2026-07-29T21:52:54Z</dcterms:created>
  <dcterms:modified xsi:type="dcterms:W3CDTF">2026-07-29T21:52:54Z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