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26" w:name="X764fb8b94dafb3a41f9e48fa98e83531692ba4a"/>
    <w:p>
      <w:pPr>
        <w:pStyle w:val="Heading1"/>
      </w:pPr>
      <w:r>
        <w:t xml:space="preserve">The Strategic Role of the Marketing Manager in Singapore's Dynamic Economy</w:t>
      </w:r>
    </w:p>
    <w:p>
      <w:pPr>
        <w:pStyle w:val="FirstParagraph"/>
      </w:pPr>
      <w:r>
        <w:t xml:space="preserve">A Term Paper Analysis</w:t>
      </w:r>
      <w:r>
        <w:br/>
      </w:r>
      <w:r>
        <w:t xml:space="preserve">Focus Region: Singapore Singapore</w:t>
      </w:r>
      <w:r>
        <w:br/>
      </w:r>
      <w:r>
        <w:t xml:space="preserve">Role Profile: Marketing Manager</w:t>
      </w:r>
    </w:p>
    <w:p>
      <w:pPr>
        <w:pStyle w:val="BodyText"/>
      </w:pPr>
      <w:r>
        <w:rPr>
          <w:bCs/>
          <w:b/>
        </w:rPr>
        <w:t xml:space="preserve">Abstract</w:t>
      </w:r>
    </w:p>
    <w:p>
      <w:pPr>
        <w:pStyle w:val="BodyText"/>
      </w:pPr>
      <w:r>
        <w:t xml:space="preserve">This term paper examines the multifaceted responsibilities and strategic imperatives of a Marketing Manager operating within the unique economic and cultural landscape of Singapore. As a global hub for trade, finance, and technology, Singapore presents distinct challenges and opportunities for marketing professionals. The role of the Marketing Manager in this context requires not only traditional expertise in brand management and consumer behavior analysis but also a deep understanding of multicultural dynamics, digital transformation trends specific to Southeast Asia, and regulatory frameworks unique to the region. This document explores how a Marketing Manager can leverage local insights to drive growth while maintaining global competitiveness.</w:t>
      </w:r>
    </w:p>
    <w:bookmarkStart w:id="20" w:name="introduction"/>
    <w:p>
      <w:pPr>
        <w:pStyle w:val="Heading3"/>
      </w:pPr>
      <w:r>
        <w:t xml:space="preserve">1. Introduction</w:t>
      </w:r>
    </w:p>
    <w:p>
      <w:pPr>
        <w:pStyle w:val="FirstParagraph"/>
      </w:pPr>
      <w:r>
        <w:t xml:space="preserve">In the contemporary business environment, marketing is no longer merely a support function but a central driver of corporate strategy. Nowhere is this more evident than in Singapore, a city-state that serves as the gateway to Southeast Asia and beyond. For a Marketing Manager stationed in or targeting Singapore, the role transcends conventional advertising and sales promotion. It involves navigating a hyper-connected society with one of the highest internet penetration rates globally, diverse demographic segments ranging from expatriates to long-standing residents, and strict regulatory standards regarding data privacy and consumer protection.</w:t>
      </w:r>
    </w:p>
    <w:p>
      <w:pPr>
        <w:pStyle w:val="BodyText"/>
      </w:pPr>
      <w:r>
        <w:t xml:space="preserve">This term paper argues that an effective Marketing Manager in Singapore must adopt a hybrid approach: integrating global best practices with hyper-local cultural sensitivity. The specific context of Singapore demands a nuanced understanding of the interplay between government policy, technological adoption, and consumer psychology. By analyzing these factors, we can delineate the critical competencies required for success in this market.</w:t>
      </w:r>
    </w:p>
    <w:bookmarkEnd w:id="20"/>
    <w:bookmarkStart w:id="21" w:name="the-unique-landscape-of-singapore"/>
    <w:p>
      <w:pPr>
        <w:pStyle w:val="Heading3"/>
      </w:pPr>
      <w:r>
        <w:t xml:space="preserve">2. The Unique Landscape of Singapore</w:t>
      </w:r>
    </w:p>
    <w:p>
      <w:pPr>
        <w:pStyle w:val="FirstParagraph"/>
      </w:pPr>
      <w:r>
        <w:t xml:space="preserve">To understand the role of the Marketing Manager in Singapore, one must first appreciate the unique characteristics of its market. Singapore is characterized by its status as a multi-lingual and multi-cultural society. The four official languages—English, Malay, Mandarin, and Tamil—reflect a diverse population where communication strategies must be carefully tailored to avoid cultural missteps while ensuring broad reach.</w:t>
      </w:r>
    </w:p>
    <w:p>
      <w:pPr>
        <w:pStyle w:val="BodyText"/>
      </w:pPr>
      <w:r>
        <w:t xml:space="preserve">Furthermore, the economic structure of Singapore is heavily skewed towards services, finance, and technology. For a Marketing Manager in such an environment B2B (Business-to-Business) marketing holds significant weight alongside B2C (Business-to-Consumer) strategies. The high disposable income levels among the resident population create a premium market for luxury goods, wellness products, and experiential services. However this also leads to highly sophisticated consumers who are discerning and value-driven.</w:t>
      </w:r>
    </w:p>
    <w:bookmarkEnd w:id="21"/>
    <w:bookmarkStart w:id="22" w:name="Xd59e3c4fc5b14815c7c1ea1c4a18617443a801b"/>
    <w:p>
      <w:pPr>
        <w:pStyle w:val="Heading3"/>
      </w:pPr>
      <w:r>
        <w:t xml:space="preserve">3. Core Responsibilities of the Marketing Manager</w:t>
      </w:r>
    </w:p>
    <w:p>
      <w:pPr>
        <w:pStyle w:val="FirstParagraph"/>
      </w:pPr>
      <w:r>
        <w:t xml:space="preserve">The primary responsibility of any Marketing Manager is to develop and execute strategies that increase brand awareness, drive customer engagement, and boost sales. In Singapore however the execution requires specialized attention to several key areas:</w:t>
      </w:r>
    </w:p>
    <w:p>
      <w:pPr>
        <w:pStyle w:val="BodyText"/>
      </w:pPr>
      <w:r>
        <w:rPr>
          <w:bCs/>
          <w:b/>
        </w:rPr>
        <w:t xml:space="preserve">A. Digital Dominance and Omnichannel Strategy</w:t>
      </w:r>
      <w:r>
        <w:br/>
      </w:r>
      <w:r>
        <w:t xml:space="preserve">Singaporeans are among the most active users of social media and digital platforms globally. Platforms such as Instagram, TikTok, LinkedIn, and local favorites like Grab or Shopee are integral to daily life. A Marketing Manager must orchestrate an omnichannel presence where online interactions seamlessly transition into offline experiences or vice versa. This requires real-time data analysis to optimize ad spend across these diverse platforms.</w:t>
      </w:r>
    </w:p>
    <w:p>
      <w:pPr>
        <w:pStyle w:val="BodyText"/>
      </w:pPr>
      <w:r>
        <w:rPr>
          <w:bCs/>
          <w:b/>
        </w:rPr>
        <w:t xml:space="preserve">B. Cultural Localization and Sensitivity</w:t>
      </w:r>
      <w:r>
        <w:br/>
      </w:r>
      <w:r>
        <w:t xml:space="preserve">Generic global campaigns often fail in Singapore if they do not account for local nuances. For instance, during festivals like Chinese New Year, Hari Raya Puasa, Deepavali, and Christmas marketing campaigns must respect the traditions of each community while promoting inclusivity. A Marketing Manager must possess high Emotional Intelligence (EQ) to craft messages that resonate with a cosmopolitan audience without alienating any segment.</w:t>
      </w:r>
    </w:p>
    <w:p>
      <w:pPr>
        <w:pStyle w:val="BodyText"/>
      </w:pPr>
      <w:r>
        <w:rPr>
          <w:bCs/>
          <w:b/>
        </w:rPr>
        <w:t xml:space="preserve">C. Regulatory Compliance</w:t>
      </w:r>
      <w:r>
        <w:br/>
      </w:r>
      <w:r>
        <w:t xml:space="preserve">Singapore has stringent laws regarding advertising, particularly in sectors like healthcare, alcohol, and tobacco. The Personal Data Protection Act (PDPA) also imposes strict rules on how customer data is collected and utilized. The Marketing Manager must work closely with legal teams to ensure all campaigns are compliant while still being creative and engaging.</w:t>
      </w:r>
    </w:p>
    <w:bookmarkEnd w:id="22"/>
    <w:bookmarkStart w:id="23" w:name="challenges-facing-the-marketing-manager"/>
    <w:p>
      <w:pPr>
        <w:pStyle w:val="Heading3"/>
      </w:pPr>
      <w:r>
        <w:t xml:space="preserve">4. Challenges Facing the Marketing Manager</w:t>
      </w:r>
    </w:p>
    <w:p>
      <w:pPr>
        <w:pStyle w:val="FirstParagraph"/>
      </w:pPr>
      <w:r>
        <w:rPr>
          <w:bCs/>
          <w:b/>
        </w:rPr>
        <w:t xml:space="preserve">A. Talent Scarcity</w:t>
      </w:r>
      <w:r>
        <w:br/>
      </w:r>
      <w:r>
        <w:t xml:space="preserve">While Singapore attracts global talent, there is intense competition for skilled marketing professionals who possess both strategic vision and local market knowledge. Retaining top talent in a competitive hub requires fostering a culture of innovation and continuous learning.</w:t>
      </w:r>
    </w:p>
    <w:p>
      <w:pPr>
        <w:pStyle w:val="BodyText"/>
      </w:pPr>
      <w:r>
        <w:rPr>
          <w:bCs/>
          <w:b/>
        </w:rPr>
        <w:t xml:space="preserve">B. Market Saturation</w:t>
      </w:r>
      <w:r>
        <w:br/>
      </w:r>
      <w:r>
        <w:t xml:space="preserve">Due to its small geographic size, the Singaporean market is saturated with competitors across most industries. Differentiation is extremely difficult for a Marketing Manager. This necessitates a focus on niche segmentation and value proposition clarity rather than mass-market appeals.</w:t>
      </w:r>
    </w:p>
    <w:p>
      <w:pPr>
        <w:pStyle w:val="BodyText"/>
      </w:pPr>
      <w:r>
        <w:rPr>
          <w:bCs/>
          <w:b/>
        </w:rPr>
        <w:t xml:space="preserve">C. Rapid Technological Change</w:t>
      </w:r>
      <w:r>
        <w:br/>
      </w:r>
      <w:r>
        <w:t xml:space="preserve">As the Smart Nation initiative drives digital adoption, consumer expectations change rapidly. The Marketing Manager must be agile, ready to pivot strategies based on emerging technologies such as Artificial Intelligence (AI) in customer service or augmented reality in retail experiences.</w:t>
      </w:r>
    </w:p>
    <w:bookmarkEnd w:id="23"/>
    <w:bookmarkStart w:id="24" w:name="strategic-recommendations-for-success"/>
    <w:p>
      <w:pPr>
        <w:pStyle w:val="Heading3"/>
      </w:pPr>
      <w:r>
        <w:t xml:space="preserve">5. Strategic Recommendations for Success</w:t>
      </w:r>
    </w:p>
    <w:p>
      <w:pPr>
        <w:pStyle w:val="FirstParagraph"/>
      </w:pPr>
      <w:r>
        <w:t xml:space="preserve">To thrive as a Marketing Manager in Singapore, several strategic recommendations are proposed:</w:t>
      </w:r>
    </w:p>
    <w:p>
      <w:pPr>
        <w:numPr>
          <w:ilvl w:val="0"/>
          <w:numId w:val="1001"/>
        </w:numPr>
        <w:pStyle w:val="Compact"/>
      </w:pPr>
      <w:r>
        <w:rPr>
          <w:bCs/>
          <w:b/>
        </w:rPr>
        <w:t xml:space="preserve">Leverage Data Analytics:</w:t>
      </w:r>
      <w:r>
        <w:t xml:space="preserve"> </w:t>
      </w:r>
      <w:r>
        <w:t xml:space="preserve">Invest in robust analytics tools to understand consumer behavior patterns specific to Singaporean demographics.</w:t>
      </w:r>
    </w:p>
    <w:p>
      <w:pPr>
        <w:numPr>
          <w:ilvl w:val="0"/>
          <w:numId w:val="1001"/>
        </w:numPr>
        <w:pStyle w:val="Compact"/>
      </w:pPr>
      <w:r>
        <w:rPr>
          <w:bCs/>
          <w:b/>
        </w:rPr>
        <w:t xml:space="preserve">Foster Partnerships:</w:t>
      </w:r>
      <w:r>
        <w:t xml:space="preserve"> </w:t>
      </w:r>
      <w:r>
        <w:t xml:space="preserve">Collaborate with local influencers and businesses to build trust and credibility within the community. Local endorsement is often more powerful than global branding alone.</w:t>
      </w:r>
    </w:p>
    <w:p>
      <w:pPr>
        <w:numPr>
          <w:ilvl w:val="0"/>
          <w:numId w:val="1001"/>
        </w:numPr>
        <w:pStyle w:val="Compact"/>
      </w:pPr>
      <w:r>
        <w:rPr>
          <w:bCs/>
          <w:b/>
        </w:rPr>
        <w:t xml:space="preserve">Prioritize Sustainability:</w:t>
      </w:r>
      <w:r>
        <w:t xml:space="preserve"> </w:t>
      </w:r>
      <w:r>
        <w:t xml:space="preserve">With increasing awareness of climate change, green marketing is not just ethical but commercially viable in Singapore. Highlighting sustainability efforts can significantly enhance brand equity.</w:t>
      </w:r>
    </w:p>
    <w:p>
      <w:pPr>
        <w:numPr>
          <w:ilvl w:val="0"/>
          <w:numId w:val="1001"/>
        </w:numPr>
        <w:pStyle w:val="Compact"/>
      </w:pPr>
      <w:r>
        <w:rPr>
          <w:bCs/>
          <w:b/>
        </w:rPr>
        <w:t xml:space="preserve">Cross-Functional Collaboration:</w:t>
      </w:r>
      <w:r>
        <w:t xml:space="preserve"> </w:t>
      </w:r>
      <w:r>
        <w:t xml:space="preserve">Break down silos between marketing, sales, and product development teams to ensure a unified customer journey.</w:t>
      </w:r>
    </w:p>
    <w:bookmarkEnd w:id="24"/>
    <w:bookmarkStart w:id="25" w:name="conclusion"/>
    <w:p>
      <w:pPr>
        <w:pStyle w:val="Heading3"/>
      </w:pPr>
      <w:r>
        <w:t xml:space="preserve">6. Conclusion</w:t>
      </w:r>
    </w:p>
    <w:p>
      <w:pPr>
        <w:pStyle w:val="FirstParagraph"/>
      </w:pPr>
      <w:r>
        <w:t xml:space="preserve">In conclusion, the role of the Marketing Manager in Singapore is complex and demanding yet incredibly rewarding. It requires a blend of creative flair, analytical rigor, and deep cultural intelligence. The unique characteristics of Singapore as a global hub provide a testing ground for innovative marketing strategies that can later be scaled to other ASEAN markets.</w:t>
      </w:r>
    </w:p>
    <w:p>
      <w:pPr>
        <w:pStyle w:val="BodyText"/>
      </w:pPr>
      <w:r>
        <w:t xml:space="preserve">Success in this role depends on the ability to adapt quickly to changing consumer behaviors while maintaining consistency in brand messaging. By embracing digital transformation, respecting cultural diversity, and adhering to high regulatory standards, a Marketing Manager can effectively navigate the Singaporean landscape. Ultimately, the goal is not just to sell products but to build lasting relationships with consumers who value authenticity quality and innovation.</w:t>
      </w:r>
    </w:p>
    <w:p>
      <w:pPr>
        <w:pStyle w:val="BodyText"/>
      </w:pPr>
      <w:r>
        <w:t xml:space="preserve">As Singapore continues to evolve as a leader in digital economy and sustainability, the Marketing Manager must remain at the forefront of these trends. This term paper has outlined that proactive engagement with local dynamics is essential for any organization looking to establish a strong foothold in this vibrant market. The future of marketing in Singapore lies in agility empathy and data-driven decision-making.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Marketing Management in the Context of Singapore</dc:title>
  <dc:creator/>
  <cp:keywords/>
  <dcterms:created xsi:type="dcterms:W3CDTF">2026-07-29T15:35:53Z</dcterms:created>
  <dcterms:modified xsi:type="dcterms:W3CDTF">2026-07-29T15:35:53Z</dcterms:modified>
</cp:coreProperties>
</file>

<file path=docProps/custom.xml><?xml version="1.0" encoding="utf-8"?>
<Properties xmlns="http://schemas.openxmlformats.org/officeDocument/2006/custom-properties" xmlns:vt="http://schemas.openxmlformats.org/officeDocument/2006/docPropsVTypes"/>
</file>