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5" w:name="X3af613bdfb3469245d2e93d538afe63b093bc0e"/>
    <w:p>
      <w:pPr>
        <w:pStyle w:val="Heading1"/>
      </w:pPr>
      <w:r>
        <w:rPr>
          <w:bCs/>
          <w:b/>
        </w:rPr>
        <w:t xml:space="preserve">Term Paper: Strategic Marketing Management in a Global Hub</w:t>
      </w:r>
    </w:p>
    <w:p>
      <w:pPr>
        <w:pStyle w:val="FirstParagraph"/>
      </w:pPr>
      <w:r>
        <w:br/>
      </w:r>
    </w:p>
    <w:p>
      <w:pPr>
        <w:pStyle w:val="BodyText"/>
      </w:pPr>
      <w:r>
        <w:rPr>
          <w:iCs/>
          <w:i/>
        </w:rPr>
        <w:t xml:space="preserve">Focusing on the Unique Dynamics of Switzerland Zurich</w:t>
      </w:r>
    </w:p>
    <w:bookmarkStart w:id="20" w:name="abstract"/>
    <w:p>
      <w:pPr>
        <w:pStyle w:val="Heading3"/>
      </w:pPr>
      <w:r>
        <w:t xml:space="preserve">Abstract</w:t>
      </w:r>
    </w:p>
    <w:p>
      <w:pPr>
        <w:pStyle w:val="FirstParagraph"/>
      </w:pPr>
      <w:r>
        <w:br/>
      </w:r>
      <w:r>
        <w:t xml:space="preserve">This term paper explores the multifaceted role of a Marketing Manager within the distinct economic and cultural landscape of Switzerland, with a specific focus on its financial capital, Zurich. As Zurich continues to solidify its position as a global hub for finance, innovation, and quality living standards, the demands placed on marketing professionals are evolving rapidly. This document analyzes the core responsibilities of the Marketing Manager in this region, highlighting the necessity for precision in multi-lingual communication (German, English), adherence to strict regulatory frameworks regarding data privacy and advertising standards common in Switzerland. Furthermore it examines how a Marketing Manager must leverage Zurich's unique ecosystem to drive brand equity while maintaining high ethical standards. The paper concludes that success in this role requires not only traditional marketing acumen but also a deep understanding of the Swiss work ethic, cultural nuances, and international connectivity inherent to Zurich’s business environment.</w:t>
      </w:r>
      <w:r>
        <w:br/>
      </w:r>
      <w:r>
        <w:br/>
      </w:r>
      <w:r>
        <w:rPr>
          <w:bCs/>
          <w:b/>
        </w:rPr>
        <w:t xml:space="preserve">Keywords:</w:t>
      </w:r>
      <w:r>
        <w:t xml:space="preserve"> </w:t>
      </w:r>
      <w:r>
        <w:t xml:space="preserve">Marketing Manager, Switzerland Zurich, Strategic Planning, Cross-Cultural Communication Regulatory Compliance.</w:t>
      </w:r>
    </w:p>
    <w:bookmarkEnd w:id="20"/>
    <w:bookmarkStart w:id="23" w:name="i.-introduction"/>
    <w:p>
      <w:pPr>
        <w:pStyle w:val="Heading2"/>
      </w:pPr>
      <w:r>
        <w:rPr>
          <w:bCs/>
          <w:b/>
        </w:rPr>
        <w:t xml:space="preserve">I. Introduction</w:t>
      </w:r>
    </w:p>
    <w:p>
      <w:pPr>
        <w:pStyle w:val="FirstParagraph"/>
      </w:pPr>
      <w:r>
        <w:t xml:space="preserve">In the contemporary global economy few cities offer as unique a blend of stability innovation and international connectivity as Zurich situated in Switzerland For businesses operating within this sphere the role of the Marketing Manager transcends traditional promotional duties It becomes a strategic imperative to navigate complex market structures high consumer expectations and strict regulatory environments This term paper aims to dissect the specific challenges and opportunities faced by a</w:t>
      </w:r>
      <w:r>
        <w:t xml:space="preserve"> </w:t>
      </w:r>
      <w:r>
        <w:rPr>
          <w:bCs/>
          <w:b/>
        </w:rPr>
        <w:t xml:space="preserve">Marketing Manager</w:t>
      </w:r>
      <w:r>
        <w:t xml:space="preserve"> </w:t>
      </w:r>
      <w:r>
        <w:t xml:space="preserve">operating in</w:t>
      </w:r>
      <w:r>
        <w:t xml:space="preserve"> </w:t>
      </w:r>
      <w:r>
        <w:rPr>
          <w:bCs/>
          <w:b/>
        </w:rPr>
        <w:t xml:space="preserve">Switzerland Zurich</w:t>
      </w:r>
    </w:p>
    <w:p>
      <w:pPr>
        <w:pStyle w:val="BodyText"/>
      </w:pPr>
      <w:r>
        <w:t xml:space="preserve">Zurich is not merely a financial center; it is also home to numerous multinational corporations research institutions and startups alike The city’s demographic profile includes a significant expatriate population alongside local residents who are known for their high purchasing power and discerning tastes Consequently marketing strategies cannot be one-size-fits-all. A</w:t>
      </w:r>
      <w:r>
        <w:t xml:space="preserve"> </w:t>
      </w:r>
      <w:r>
        <w:rPr>
          <w:bCs/>
          <w:b/>
        </w:rPr>
        <w:t xml:space="preserve">Marketing Manager</w:t>
      </w:r>
      <w:r>
        <w:t xml:space="preserve"> </w:t>
      </w:r>
      <w:r>
        <w:t xml:space="preserve">must possess the agility to tailor messages that resonate with both international professionals seeking premium services and locals who value sustainability quality and discretion This duality defines the modern</w:t>
      </w:r>
      <w:r>
        <w:t xml:space="preserve"> </w:t>
      </w:r>
      <w:r>
        <w:rPr>
          <w:bCs/>
          <w:b/>
        </w:rPr>
        <w:t xml:space="preserve">Marketing Manager</w:t>
      </w:r>
      <w:r>
        <w:t xml:space="preserve"> </w:t>
      </w:r>
      <w:r>
        <w:t xml:space="preserve">in</w:t>
      </w:r>
      <w:r>
        <w:t xml:space="preserve"> </w:t>
      </w:r>
      <w:r>
        <w:rPr>
          <w:bCs/>
          <w:b/>
        </w:rPr>
        <w:t xml:space="preserve">Switzerland Zurich</w:t>
      </w:r>
    </w:p>
    <w:p>
      <w:pPr>
        <w:pStyle w:val="BodyText"/>
      </w:pPr>
      <w:r>
        <w:t xml:space="preserve">II. The Core Responsibilities of a Marketing Manager in this Context</w:t>
      </w:r>
    </w:p>
    <w:p>
      <w:pPr>
        <w:pStyle w:val="BodyText"/>
      </w:pPr>
      <w:r>
        <w:t xml:space="preserve">The primary duty of any</w:t>
      </w:r>
      <w:r>
        <w:t xml:space="preserve"> </w:t>
      </w:r>
      <w:hyperlink w:anchor="Xa39a3ee5e6b4b0d3255bfef95601890afd80709">
        <w:r>
          <w:rPr>
            <w:rStyle w:val="Hyperlink"/>
          </w:rPr>
          <w:t xml:space="preserve">Marketing Manager</w:t>
        </w:r>
      </w:hyperlink>
      <w:r>
        <w:t xml:space="preserve"> </w:t>
      </w:r>
      <w:r>
        <w:t xml:space="preserve">is to develop comprehensive strategies that promote products or services while achieving organizational goals In the context of Switzerland these goals are often tied to long-term brand loyalty rather than short-term gains This requires a meticulous approach where every campaign must align with the brand’s value proposition which in</w:t>
      </w:r>
      <w:r>
        <w:t xml:space="preserve"> </w:t>
      </w:r>
      <w:r>
        <w:rPr>
          <w:bCs/>
          <w:b/>
        </w:rPr>
        <w:t xml:space="preserve">Switzerland Zurich</w:t>
      </w:r>
      <w:r>
        <w:t xml:space="preserve"> </w:t>
      </w:r>
      <w:r>
        <w:t xml:space="preserve">often centers around precision reliability and excellence</w:t>
      </w:r>
    </w:p>
    <w:bookmarkStart w:id="21" w:name="X690d8a92b10fed0e0502991bab4f76f085bb43d"/>
    <w:p>
      <w:pPr>
        <w:pStyle w:val="Heading3"/>
      </w:pPr>
      <w:r>
        <w:t xml:space="preserve">A. Strategic Planning and Market Analysis</w:t>
      </w:r>
    </w:p>
    <w:p>
      <w:pPr>
        <w:pStyle w:val="FirstParagraph"/>
      </w:pPr>
      <w:r>
        <w:t xml:space="preserve">A</w:t>
      </w:r>
      <w:r>
        <w:t xml:space="preserve"> </w:t>
      </w:r>
      <w:hyperlink w:anchor="Xa39a3ee5e6b4b0d3255bfef95601890afd80709">
        <w:r>
          <w:rPr>
            <w:rStyle w:val="Hyperlink"/>
          </w:rPr>
          <w:t xml:space="preserve">Marketing Manager</w:t>
        </w:r>
      </w:hyperlink>
      <w:r>
        <w:t xml:space="preserve"> </w:t>
      </w:r>
      <w:r>
        <w:t xml:space="preserve">in this region must conduct rigorous market analysis Considering that Switzerland has a highly developed economy consumers are well-informed and skeptical of overly aggressive sales tactics Therefore analytical skills are crucial for identifying niche markets within the canton of Zurich The</w:t>
      </w:r>
      <w:r>
        <w:t xml:space="preserve"> </w:t>
      </w:r>
      <w:r>
        <w:rPr>
          <w:bCs/>
          <w:b/>
        </w:rPr>
        <w:t xml:space="preserve">Marketing Manager</w:t>
      </w:r>
      <w:r>
        <w:t xml:space="preserve"> </w:t>
      </w:r>
      <w:r>
        <w:t xml:space="preserve">must interpret data regarding consumer behavior trends economic indicators and competitor activities to craft effective strategies Moreover understanding the local competitive landscape is vital since many industries in Zurich are saturated with high-quality alternatives</w:t>
      </w:r>
    </w:p>
    <w:bookmarkEnd w:id="21"/>
    <w:bookmarkStart w:id="22" w:name="X1a9c5afc504e60a1b4c34c23e9cc7bf64743585"/>
    <w:p>
      <w:pPr>
        <w:pStyle w:val="Heading3"/>
      </w:pPr>
      <w:r>
        <w:t xml:space="preserve">B. Multi-Lingual Communication and Cultural Sensitivity</w:t>
      </w:r>
    </w:p>
    <w:p>
      <w:pPr>
        <w:pStyle w:val="FirstParagraph"/>
      </w:pPr>
      <w:r>
        <w:t xml:space="preserve">One of the most distinctive aspects of working as a</w:t>
      </w:r>
      <w:r>
        <w:t xml:space="preserve"> </w:t>
      </w:r>
      <w:hyperlink w:anchor="Xa39a3ee5e6b4b0d3255bfef95601890afd80709">
        <w:r>
          <w:rPr>
            <w:rStyle w:val="Hyperlink"/>
          </w:rPr>
          <w:t xml:space="preserve">Marketing Manager</w:t>
        </w:r>
      </w:hyperlink>
      <w:r>
        <w:t xml:space="preserve"> </w:t>
      </w:r>
      <w:r>
        <w:t xml:space="preserve">in</w:t>
      </w:r>
      <w:r>
        <w:t xml:space="preserve"> </w:t>
      </w:r>
      <w:r>
        <w:rPr>
          <w:bCs/>
          <w:b/>
        </w:rPr>
        <w:t xml:space="preserve">Switzerland Zurich</w:t>
      </w:r>
      <w:r>
        <w:t xml:space="preserve"> </w:t>
      </w:r>
      <w:r>
        <w:t xml:space="preserve">is the linguistic diversity While German is the official language used in business operations within Zurich English serves as the lingua franca for international businesses However other languages such as French Italian and even Portuguese due to recent immigration patterns may also be relevant depending on target demographics The</w:t>
      </w:r>
      <w:r>
        <w:t xml:space="preserve"> </w:t>
      </w:r>
      <w:hyperlink w:anchor="Xa39a3ee5e6b4b0d3255bfef95601890afd80709">
        <w:r>
          <w:rPr>
            <w:rStyle w:val="Hyperlink"/>
          </w:rPr>
          <w:t xml:space="preserve">Marketing Manager</w:t>
        </w:r>
      </w:hyperlink>
      <w:r>
        <w:t xml:space="preserve"> </w:t>
      </w:r>
      <w:r>
        <w:t xml:space="preserve">must ensure that all marketing materials are linguistically accurate culturally appropriate and professionally translated Missteps in translation can lead to significant reputational damage given the Swiss emphasis on attention to detail</w:t>
      </w:r>
    </w:p>
    <w:p>
      <w:pPr>
        <w:pStyle w:val="BodyText"/>
      </w:pPr>
      <w:r>
        <w:t xml:space="preserve">III. Regulatory Environment and Ethical Considerations</w:t>
      </w:r>
    </w:p>
    <w:p>
      <w:pPr>
        <w:pStyle w:val="BodyText"/>
      </w:pPr>
      <w:r>
        <w:t xml:space="preserve">Operating a</w:t>
      </w:r>
      <w:r>
        <w:t xml:space="preserve"> </w:t>
      </w:r>
      <w:hyperlink w:anchor="Xa39a3ee5e6b4b0d3255bfef95601890afd80709">
        <w:r>
          <w:rPr>
            <w:rStyle w:val="Hyperlink"/>
          </w:rPr>
          <w:t xml:space="preserve">Marketing Manager</w:t>
        </w:r>
      </w:hyperlink>
      <w:r>
        <w:t xml:space="preserve"> </w:t>
      </w:r>
      <w:r>
        <w:t xml:space="preserve">role in Switzerland entails navigating one of the world’s most stringent regulatory frameworks This is particularly true for data protection advertising standards and consumer rights Under Swiss law companies must adhere to the Federal Act on Data Protection (FADP) which imposes strict guidelines on how personal data is collected stored and utilized Furthermore advertising content must be truthful non-deceptive and compliant with self-regulatory bodies like the Watch Committee of the Swiss Advertising Society</w:t>
      </w:r>
    </w:p>
    <w:p>
      <w:pPr>
        <w:pStyle w:val="BodyText"/>
      </w:pPr>
      <w:r>
        <w:t xml:space="preserve">The</w:t>
      </w:r>
      <w:r>
        <w:t xml:space="preserve"> </w:t>
      </w:r>
      <w:hyperlink w:anchor="Xa39a3ee5e6b4b0d3255bfef95601890afd80709">
        <w:r>
          <w:rPr>
            <w:rStyle w:val="Hyperlink"/>
          </w:rPr>
          <w:t xml:space="preserve">Marketing Manager</w:t>
        </w:r>
      </w:hyperlink>
      <w:r>
        <w:t xml:space="preserve"> </w:t>
      </w:r>
      <w:r>
        <w:t xml:space="preserve">in</w:t>
      </w:r>
      <w:r>
        <w:t xml:space="preserve"> </w:t>
      </w:r>
      <w:r>
        <w:rPr>
          <w:bCs/>
          <w:b/>
        </w:rPr>
        <w:t xml:space="preserve">Switzerland Zurich</w:t>
      </w:r>
      <w:r>
        <w:t xml:space="preserve"> </w:t>
      </w:r>
      <w:r>
        <w:t xml:space="preserve">plays a pivotal role in ensuring compliance They collaborate closely with legal teams to review campaigns before launch This proactive approach mitigates risks associated with fines or public backlash Additionally there is an increasing expectation for corporate social responsibility CSR initiatives Marketing efforts must reflect genuine commitment towards environmental sustainability social equity and community engagement Superficial greenwashing will likely be rejected by the educated consumer base in Zurich</w:t>
      </w:r>
    </w:p>
    <w:p>
      <w:pPr>
        <w:pStyle w:val="BodyText"/>
      </w:pPr>
      <w:r>
        <w:t xml:space="preserve">IV. Leveraging Local Networks and Digital Transformation</w:t>
      </w:r>
    </w:p>
    <w:p>
      <w:pPr>
        <w:pStyle w:val="BodyText"/>
      </w:pPr>
      <w:r>
        <w:t xml:space="preserve">In today’s digital age the</w:t>
      </w:r>
      <w:r>
        <w:t xml:space="preserve"> </w:t>
      </w:r>
      <w:hyperlink w:anchor="Xa39a3ee5e6b4b0d3255bfef95601890afd80709">
        <w:r>
          <w:rPr>
            <w:rStyle w:val="Hyperlink"/>
          </w:rPr>
          <w:t xml:space="preserve">Marketing Manager</w:t>
        </w:r>
      </w:hyperlink>
      <w:r>
        <w:t xml:space="preserve"> </w:t>
      </w:r>
      <w:r>
        <w:t xml:space="preserve">must effectively integrate online channels into their overall strategy Switzerland has one of the highest internet penetration rates globally making digital marketing indispensable However traditional methods still hold sway especially among older demographics or in B2B contexts within Zurich’s corporate sector The successful</w:t>
      </w:r>
      <w:r>
        <w:t xml:space="preserve"> </w:t>
      </w:r>
      <w:hyperlink w:anchor="Xa39a3ee5e6b4b0d3255bfef95601890afd80709">
        <w:r>
          <w:rPr>
            <w:rStyle w:val="Hyperlink"/>
          </w:rPr>
          <w:t xml:space="preserve">Marketing Manager</w:t>
        </w:r>
      </w:hyperlink>
      <w:r>
        <w:t xml:space="preserve"> </w:t>
      </w:r>
      <w:r>
        <w:t xml:space="preserve">balances both worlds by leveraging social media platforms search engine optimization SEO and content marketing alongside events networking opportunities and direct mailers</w:t>
      </w:r>
    </w:p>
    <w:p>
      <w:pPr>
        <w:pStyle w:val="BodyText"/>
      </w:pPr>
      <w:r>
        <w:t xml:space="preserve">Networking remains critical in Swiss business culture Relationships are built on trust over time Hence participation in industry conferences exhibitions held locally or internationally allows the</w:t>
      </w:r>
      <w:r>
        <w:t xml:space="preserve"> </w:t>
      </w:r>
      <w:hyperlink w:anchor="Xa39a3ee5e6b4b0d3255bfef95601890afd80709">
        <w:r>
          <w:rPr>
            <w:rStyle w:val="Hyperlink"/>
          </w:rPr>
          <w:t xml:space="preserve">Marketing Manager</w:t>
        </w:r>
      </w:hyperlink>
      <w:r>
        <w:t xml:space="preserve"> </w:t>
      </w:r>
      <w:r>
        <w:t xml:space="preserve">to establish credibility Partnerships with local influencers thought leaders or academic institutions can further enhance brand visibility while maintaining authenticity within the community of</w:t>
      </w:r>
      <w:r>
        <w:t xml:space="preserve"> </w:t>
      </w:r>
      <w:r>
        <w:rPr>
          <w:bCs/>
          <w:b/>
        </w:rPr>
        <w:t xml:space="preserve">Switzerland Zurich</w:t>
      </w:r>
    </w:p>
    <w:bookmarkEnd w:id="22"/>
    <w:bookmarkEnd w:id="23"/>
    <w:bookmarkStart w:id="24" w:name="v.-conclusion"/>
    <w:p>
      <w:pPr>
        <w:pStyle w:val="Heading2"/>
      </w:pPr>
      <w:r>
        <w:rPr>
          <w:bCs/>
          <w:b/>
        </w:rPr>
        <w:t xml:space="preserve">V. Conclusion</w:t>
      </w:r>
    </w:p>
    <w:p>
      <w:pPr>
        <w:pStyle w:val="FirstParagraph"/>
      </w:pPr>
      <w:r>
        <w:t xml:space="preserve">In conclusion the position of a</w:t>
      </w:r>
      <w:r>
        <w:t xml:space="preserve"> </w:t>
      </w:r>
      <w:hyperlink w:anchor="Xa39a3ee5e6b4b0d3255bfef95601890afd80709">
        <w:r>
          <w:rPr>
            <w:rStyle w:val="Hyperlink"/>
          </w:rPr>
          <w:t xml:space="preserve">Marketing Manager</w:t>
        </w:r>
      </w:hyperlink>
      <w:r>
        <w:t xml:space="preserve"> </w:t>
      </w:r>
      <w:r>
        <w:t xml:space="preserve">in</w:t>
      </w:r>
    </w:p>
    <w:p>
      <w:pPr>
        <w:pStyle w:val="BodyText"/>
      </w:pPr>
      <w:r>
        <w:t xml:space="preserve">Switzerland Zurich represents a challenging yet rewarding career path requiring extensive knowledge beyond conventional marketing principles Success hinges upon understanding local customs language nuances regulatory requirements ethical considerations and technological advancements By embracing these complexities professionals can create impactful campaigns that resonate deeply with diverse audiences thereby driving sustainable growth for organizations headquartered or operating within this prestigious Swiss city As globalization continues to reshape markets those who master the art of blending universal best practices with hyper-local relevance will undoubtedly thrive as leading</w:t>
      </w:r>
      <w:r>
        <w:t xml:space="preserve"> </w:t>
      </w:r>
      <w:hyperlink w:anchor="Xa39a3ee5e6b4b0d3255bfef95601890afd80709">
        <w:r>
          <w:rPr>
            <w:rStyle w:val="Hyperlink"/>
          </w:rPr>
          <w:t xml:space="preserve">Marketing Managers</w:t>
        </w:r>
      </w:hyperlink>
      <w:r>
        <w:t xml:space="preserve"> </w:t>
      </w:r>
      <w:r>
        <w:t xml:space="preserve">in this dynamic region</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Marketing Manager in Switzerland Zurich</dc:title>
  <dc:creator/>
  <dc:language>en</dc:language>
  <cp:keywords/>
  <dcterms:created xsi:type="dcterms:W3CDTF">2026-07-29T17:19:31Z</dcterms:created>
  <dcterms:modified xsi:type="dcterms:W3CDTF">2026-07-29T17:19:31Z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