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195f55bb413fb5ad3ee2579003775a587b196d0"/>
    <w:p>
      <w:pPr>
        <w:pStyle w:val="Heading1"/>
      </w:pPr>
      <w:r>
        <w:t xml:space="preserve">The Role and Strategic Imperatives of the Marketing Manager in the United Arab Emirates Abu Dhabi</w:t>
      </w:r>
    </w:p>
    <w:p>
      <w:pPr>
        <w:pStyle w:val="FirstParagraph"/>
      </w:pPr>
      <w:r>
        <w:rPr>
          <w:bCs/>
          <w:b/>
        </w:rPr>
        <w:t xml:space="preserve">Date:</w:t>
      </w:r>
      <w:r>
        <w:t xml:space="preserve"> </w:t>
      </w:r>
      <w:r>
        <w:t xml:space="preserve">October 24, 2023</w:t>
      </w:r>
      <w:r>
        <w:br/>
      </w:r>
      <w:r>
        <w:rPr>
          <w:bCs/>
          <w:b/>
        </w:rPr>
        <w:t xml:space="preserve">Course:</w:t>
      </w:r>
    </w:p>
    <w:bookmarkStart w:id="20" w:name="abstract"/>
    <w:p>
      <w:pPr>
        <w:pStyle w:val="Heading2"/>
      </w:pPr>
      <w:r>
        <w:t xml:space="preserve">Abstract</w:t>
      </w:r>
    </w:p>
    <w:p>
      <w:pPr>
        <w:pStyle w:val="FirstParagraph"/>
      </w:pPr>
      <w:r>
        <w:t xml:space="preserve">This term paper explores the dynamic role of the</w:t>
      </w:r>
      <w:r>
        <w:t xml:space="preserve"> </w:t>
      </w:r>
      <w:hyperlink w:anchor="Xa39a3ee5e6b4b0d3255bfef95601890afd80709">
        <w:r>
          <w:rPr>
            <w:rStyle w:val="Hyperlink"/>
          </w:rPr>
          <w:t xml:space="preserve">Marketing Manager</w:t>
        </w:r>
      </w:hyperlink>
      <w:r>
        <w:t xml:space="preserve"> </w:t>
      </w:r>
      <w:r>
        <w:t xml:space="preserve">within the unique economic and cultural landscape of the</w:t>
      </w:r>
      <w:r>
        <w:t xml:space="preserve"> </w:t>
      </w:r>
      <w:hyperlink w:anchor="Xa39a3ee5e6b4b0d3255bfef95601890afd80709">
        <w:r>
          <w:rPr>
            <w:rStyle w:val="Hyperlink"/>
          </w:rPr>
          <w:t xml:space="preserve">United Arab Emirates Abu Dhabi</w:t>
        </w:r>
      </w:hyperlink>
      <w:r>
        <w:t xml:space="preserve">. As one of seven emirates constituting the UAE, Abu Dhabi has transitioned from an oil-dependent economy to a diversified global hub for finance, tourism, and culture. This evolution presents distinct challenges and opportunities for marketing professionals. The paper analyzes the core responsibilities of a</w:t>
      </w:r>
      <w:r>
        <w:t xml:space="preserve"> </w:t>
      </w:r>
      <w:hyperlink w:anchor="Xa39a3ee5e6b4b0d3255bfef95601890afd80709">
        <w:r>
          <w:rPr>
            <w:rStyle w:val="Hyperlink"/>
          </w:rPr>
          <w:t xml:space="preserve">Marketing Manager</w:t>
        </w:r>
      </w:hyperlink>
      <w:r>
        <w:t xml:space="preserve">, emphasizing cultural sensitivity, digital transformation, regulatory compliance with local laws such as consumer protection statutes in the</w:t>
      </w:r>
      <w:r>
        <w:t xml:space="preserve"> </w:t>
      </w:r>
      <w:hyperlink w:anchor="Xa39a3ee5e6b4b0d3255bfef95601890afd80709">
        <w:r>
          <w:rPr>
            <w:rStyle w:val="Hyperlink"/>
          </w:rPr>
          <w:t xml:space="preserve">United Arab Emirates Abu Dhabi</w:t>
        </w:r>
      </w:hyperlink>
      <w:r>
        <w:t xml:space="preserve"> </w:t>
      </w:r>
      <w:r>
        <w:t xml:space="preserve">region, and strategic alignment with national visions like Abu Dhabi Economic Vision 2030. By examining these factors, this document aims to provide a comprehensive understanding of how effective marketing leadership drives sustainable growth in this prestigious jurisdiction.</w:t>
      </w:r>
    </w:p>
    <w:bookmarkEnd w:id="20"/>
    <w:bookmarkStart w:id="21" w:name="introduction"/>
    <w:p>
      <w:pPr>
        <w:pStyle w:val="Heading2"/>
      </w:pPr>
      <w:r>
        <w:t xml:space="preserve">Introduction</w:t>
      </w:r>
    </w:p>
    <w:p>
      <w:pPr>
        <w:pStyle w:val="FirstParagraph"/>
      </w:pPr>
      <w:r>
        <w:t xml:space="preserve">The global business environment is increasingly competitive, requiring sophisticated strategies that resonate with local populations while appealing to international audiences. In the</w:t>
      </w:r>
      <w:r>
        <w:t xml:space="preserve"> </w:t>
      </w:r>
      <w:hyperlink w:anchor="Xa39a3ee5e6b4b0d3255bfef95601890afd80709">
        <w:r>
          <w:rPr>
            <w:rStyle w:val="Hyperlink"/>
          </w:rPr>
          <w:t xml:space="preserve">United Arab Emirates Abu Dhabi</w:t>
        </w:r>
      </w:hyperlink>
      <w:r>
        <w:t xml:space="preserve">, this balance is critical. The emirate serves as the capital of the UAE and a cornerstone of Middle Eastern stability and prosperity. For any organization operating here, understanding the nuances of consumer behavior is paramount. At the heart of these efforts stands the</w:t>
      </w:r>
      <w:r>
        <w:t xml:space="preserve"> </w:t>
      </w:r>
      <w:hyperlink w:anchor="Xa39a3ee5e6b4b0d3255bfef95601890afd80709">
        <w:r>
          <w:rPr>
            <w:rStyle w:val="Hyperlink"/>
          </w:rPr>
          <w:t xml:space="preserve">Marketing Manager</w:t>
        </w:r>
      </w:hyperlink>
      <w:r>
        <w:t xml:space="preserve">, a role that has evolved from mere promotional oversight to strategic business leadership.</w:t>
      </w:r>
    </w:p>
    <w:p>
      <w:pPr>
        <w:pStyle w:val="BodyText"/>
      </w:pPr>
      <w:r>
        <w:t xml:space="preserve">The significance of this position cannot be overstated in Abu Dhabi, where diverse demographics ranging from Emirati nationals to a vast expatriate workforce create a complex market segmentation. A successful</w:t>
      </w:r>
      <w:r>
        <w:t xml:space="preserve"> </w:t>
      </w:r>
      <w:hyperlink w:anchor="Xa39a3ee5e6b4b0d3255bfef95601890afd80709">
        <w:r>
          <w:rPr>
            <w:rStyle w:val="Hyperlink"/>
          </w:rPr>
          <w:t xml:space="preserve">Marketing Manager</w:t>
        </w:r>
      </w:hyperlink>
      <w:r>
        <w:t xml:space="preserve"> </w:t>
      </w:r>
      <w:r>
        <w:t xml:space="preserve">must navigate these cultural divides, ensuring that marketing campaigns are not only commercially viable but also culturally respectful and aligned with the social fabric of the</w:t>
      </w:r>
      <w:r>
        <w:t xml:space="preserve"> </w:t>
      </w:r>
      <w:hyperlink w:anchor="Xa39a3ee5e6b4b0d3255bfef95601890afd80709">
        <w:r>
          <w:rPr>
            <w:rStyle w:val="Hyperlink"/>
          </w:rPr>
          <w:t xml:space="preserve">United Arab Emirates Abu Dhabi</w:t>
        </w:r>
      </w:hyperlink>
      <w:r>
        <w:t xml:space="preserve">. This paper delves into the specific competencies required for this role and how they contribute to organizational success in this high-stakes environment.</w:t>
      </w:r>
    </w:p>
    <w:bookmarkEnd w:id="21"/>
    <w:bookmarkStart w:id="22" w:name="Xb68391566cc9435c4db4a29ffe4db23a9b5cc3f"/>
    <w:p>
      <w:pPr>
        <w:pStyle w:val="Heading2"/>
      </w:pPr>
      <w:r>
        <w:t xml:space="preserve">Cultural Intelligence and Local Adaptation</w:t>
      </w:r>
    </w:p>
    <w:p>
      <w:pPr>
        <w:pStyle w:val="FirstParagraph"/>
      </w:pPr>
      <w:r>
        <w:t xml:space="preserve">The most critical asset for a</w:t>
      </w:r>
      <w:r>
        <w:t xml:space="preserve"> </w:t>
      </w:r>
      <w:hyperlink w:anchor="Xa39a3ee5e6b4b0d3255bfef95601890afd80709">
        <w:r>
          <w:rPr>
            <w:rStyle w:val="Hyperlink"/>
          </w:rPr>
          <w:t xml:space="preserve">Marketing Manager</w:t>
        </w:r>
      </w:hyperlink>
      <w:r>
        <w:t xml:space="preserve"> </w:t>
      </w:r>
      <w:r>
        <w:t xml:space="preserve">operating in Abu Dhabi is cultural intelligence. The</w:t>
      </w:r>
    </w:p>
    <w:p>
      <w:pPr>
        <w:pStyle w:val="BodyText"/>
      </w:pPr>
      <w:r>
        <w:t xml:space="preserve">United Arab Emirates Abu Dhabi is a Muslim-majority society with deep-rooted traditions and values, particularly during holy months such as Ramadan. Marketing campaigns must reflect an understanding of Islamic principles, modesty norms, and communal values.</w:t>
      </w:r>
    </w:p>
    <w:p>
      <w:pPr>
        <w:pStyle w:val="BodyText"/>
      </w:pPr>
      <w:r>
        <w:rPr>
          <w:bCs/>
          <w:b/>
        </w:rPr>
        <w:t xml:space="preserve">Key Considerations for Marketing Managers:</w:t>
      </w:r>
    </w:p>
    <w:p>
      <w:pPr>
        <w:numPr>
          <w:ilvl w:val="0"/>
          <w:numId w:val="1001"/>
        </w:numPr>
        <w:pStyle w:val="Compact"/>
      </w:pPr>
      <w:r>
        <w:rPr>
          <w:bCs/>
          <w:b/>
        </w:rPr>
        <w:t xml:space="preserve">Ramadan Strategy:</w:t>
      </w:r>
      <w:r>
        <w:t xml:space="preserve"> </w:t>
      </w:r>
      <w:r>
        <w:t xml:space="preserve">Campaigns often shift focus towards family, charity, and spiritual reflection. The</w:t>
      </w:r>
      <w:r>
        <w:t xml:space="preserve"> </w:t>
      </w:r>
      <w:hyperlink w:anchor="Xa39a3ee5e6b4b0d3255bfef95601890afd80709">
        <w:r>
          <w:rPr>
            <w:rStyle w:val="Hyperlink"/>
          </w:rPr>
          <w:t xml:space="preserve">Marketing Manager</w:t>
        </w:r>
      </w:hyperlink>
      <w:r>
        <w:t xml:space="preserve"> </w:t>
      </w:r>
      <w:r>
        <w:t xml:space="preserve">must adjust timing, content tone, and visual aesthetics to align with this period of heightened sensitivity.</w:t>
      </w:r>
    </w:p>
    <w:p>
      <w:pPr>
        <w:numPr>
          <w:ilvl w:val="0"/>
          <w:numId w:val="1001"/>
        </w:numPr>
        <w:pStyle w:val="Compact"/>
      </w:pPr>
      <w:r>
        <w:rPr>
          <w:bCs/>
          <w:b/>
        </w:rPr>
        <w:t xml:space="preserve">Linguistic Nuances:</w:t>
      </w:r>
      <w:r>
        <w:t xml:space="preserve"> </w:t>
      </w:r>
      <w:r>
        <w:t xml:space="preserve">While English is widely spoken in business contexts in the</w:t>
      </w:r>
      <w:r>
        <w:t xml:space="preserve"> </w:t>
      </w:r>
      <w:hyperlink w:anchor="Xa39a3ee5e6b4b0d3255bfef95601890afd80709">
        <w:r>
          <w:rPr>
            <w:rStyle w:val="Hyperlink"/>
          </w:rPr>
          <w:t xml:space="preserve">United Arab Emirates Abu Dhabi</w:t>
        </w:r>
      </w:hyperlink>
      <w:r>
        <w:t xml:space="preserve">, Arabic remains the official language. Effective marketing often requires bilingual materials. The ability to craft messaging that resonates emotionally with Emirati nationals using Arabic, while maintaining global standards through English for expatriates, is a key skill for the</w:t>
      </w:r>
      <w:r>
        <w:t xml:space="preserve"> </w:t>
      </w:r>
      <w:hyperlink w:anchor="Xa39a3ee5e6b4b0d3255bfef95601890afd80709">
        <w:r>
          <w:rPr>
            <w:rStyle w:val="Hyperlink"/>
          </w:rPr>
          <w:t xml:space="preserve">Marketing Manager</w:t>
        </w:r>
      </w:hyperlink>
      <w:r>
        <w:t xml:space="preserve">.</w:t>
      </w:r>
    </w:p>
    <w:p>
      <w:pPr>
        <w:numPr>
          <w:ilvl w:val="0"/>
          <w:numId w:val="1001"/>
        </w:numPr>
        <w:pStyle w:val="Compact"/>
      </w:pPr>
      <w:r>
        <w:rPr>
          <w:bCs/>
          <w:b/>
        </w:rPr>
        <w:t xml:space="preserve">Respect for Hierarchy:</w:t>
      </w:r>
      <w:r>
        <w:t xml:space="preserve"> </w:t>
      </w:r>
      <w:r>
        <w:t xml:space="preserve">Business culture in Abu Dhabi often emphasizes relationship-building and hierarchy. A</w:t>
      </w:r>
      <w:r>
        <w:t xml:space="preserve"> </w:t>
      </w:r>
      <w:hyperlink w:anchor="Xa39a3ee5e6b4b0d3255bfef95601890afd80709">
        <w:r>
          <w:rPr>
            <w:rStyle w:val="Hyperlink"/>
          </w:rPr>
          <w:t xml:space="preserve">Marketing Manager</w:t>
        </w:r>
      </w:hyperlink>
      <w:r>
        <w:t xml:space="preserve"> </w:t>
      </w:r>
      <w:r>
        <w:t xml:space="preserve">must understand that decision-making processes may be slower and more consensus-driven compared to Western markets, influencing how marketing pitches are structured.</w:t>
      </w:r>
    </w:p>
    <w:bookmarkEnd w:id="22"/>
    <w:bookmarkStart w:id="23" w:name="digital-transformation-and-innovation"/>
    <w:p>
      <w:pPr>
        <w:pStyle w:val="Heading2"/>
      </w:pPr>
      <w:r>
        <w:t xml:space="preserve">Digital Transformation and Innovation</w:t>
      </w:r>
    </w:p>
    <w:p>
      <w:pPr>
        <w:pStyle w:val="FirstParagraph"/>
      </w:pPr>
      <w:r>
        <w:t xml:space="preserve">The</w:t>
      </w:r>
      <w:r>
        <w:t xml:space="preserve"> </w:t>
      </w:r>
      <w:hyperlink w:anchor="Xa39a3ee5e6b4b0d3255bfef95601890afd80709">
        <w:r>
          <w:rPr>
            <w:rStyle w:val="Hyperlink"/>
          </w:rPr>
          <w:t xml:space="preserve">United Arab Emirates Abu Dhabi</w:t>
        </w:r>
      </w:hyperlink>
    </w:p>
    <w:p>
      <w:pPr>
        <w:pStyle w:val="BodyText"/>
      </w:pPr>
      <w:r>
        <w:t xml:space="preserve">The UAE consistently ranks among the top countries globally for social media penetration and smartphone usage. For the</w:t>
      </w:r>
      <w:r>
        <w:t xml:space="preserve"> </w:t>
      </w:r>
      <w:hyperlink w:anchor="Xa39a3ee5e6b4b0d3255bfef95601890afd80709">
        <w:r>
          <w:rPr>
            <w:rStyle w:val="Hyperlink"/>
          </w:rPr>
          <w:t xml:space="preserve">Marketing Manager</w:t>
        </w:r>
      </w:hyperlink>
      <w:r>
        <w:t xml:space="preserve">, this presents a vast digital playground. However, it also requires a sophisticated approach to data privacy and consumer protection.</w:t>
      </w:r>
    </w:p>
    <w:p>
      <w:pPr>
        <w:pStyle w:val="BodyText"/>
      </w:pPr>
      <w:r>
        <w:rPr>
          <w:bCs/>
          <w:b/>
        </w:rPr>
        <w:t xml:space="preserve">Digital Channels Dominant in Abu Dhabi:</w:t>
      </w:r>
    </w:p>
    <w:p>
      <w:pPr>
        <w:numPr>
          <w:ilvl w:val="0"/>
          <w:numId w:val="1002"/>
        </w:numPr>
        <w:pStyle w:val="Compact"/>
      </w:pPr>
      <w:r>
        <w:rPr>
          <w:bCs/>
          <w:b/>
        </w:rPr>
        <w:t xml:space="preserve">Social Media:</w:t>
      </w:r>
      <w:r>
        <w:t xml:space="preserve"> </w:t>
      </w:r>
      <w:r>
        <w:t xml:space="preserve">Platforms like Instagram, Snapchat, LinkedIn, and Twitter (X) are crucial. A</w:t>
      </w:r>
      <w:r>
        <w:t xml:space="preserve"> </w:t>
      </w:r>
      <w:hyperlink w:anchor="Xa39a3ee5e6b4b0d3255bfef95601890afd80709">
        <w:r>
          <w:rPr>
            <w:rStyle w:val="Hyperlink"/>
          </w:rPr>
          <w:t xml:space="preserve">Marketing Manager</w:t>
        </w:r>
      </w:hyperlink>
      <w:r>
        <w:t xml:space="preserve"> </w:t>
      </w:r>
      <w:r>
        <w:t xml:space="preserve">must curate content that is visually stunning yet culturally appropriate. Influencer marketing is particularly potent in Abu Dhabi, requiring careful selection of partners who align with brand values.</w:t>
      </w:r>
    </w:p>
    <w:p>
      <w:pPr>
        <w:numPr>
          <w:ilvl w:val="0"/>
          <w:numId w:val="1002"/>
        </w:numPr>
        <w:pStyle w:val="Compact"/>
      </w:pPr>
      <w:r>
        <w:rPr>
          <w:bCs/>
          <w:b/>
        </w:rPr>
        <w:t xml:space="preserve">E-Commerce Growth:</w:t>
      </w:r>
      <w:r>
        <w:t xml:space="preserve"> </w:t>
      </w:r>
      <w:r>
        <w:t xml:space="preserve">With the rise of platforms like Amazon.ae and local startups, digital retailing is booming. The</w:t>
      </w:r>
      <w:r>
        <w:t xml:space="preserve"> </w:t>
      </w:r>
      <w:hyperlink w:anchor="Xa39a3ee5e6b4b0d3255bfef95601890afd80709">
        <w:r>
          <w:rPr>
            <w:rStyle w:val="Hyperlink"/>
          </w:rPr>
          <w:t xml:space="preserve">Marketing Manager</w:t>
        </w:r>
      </w:hyperlink>
      <w:r>
        <w:t xml:space="preserve"> </w:t>
      </w:r>
      <w:r>
        <w:t xml:space="preserve">must optimize customer journeys across devices, ensuring seamless mobile experiences.</w:t>
      </w:r>
    </w:p>
    <w:p>
      <w:pPr>
        <w:numPr>
          <w:ilvl w:val="0"/>
          <w:numId w:val="1002"/>
        </w:numPr>
        <w:pStyle w:val="Compact"/>
      </w:pPr>
      <w:r>
        <w:rPr>
          <w:bCs/>
          <w:b/>
        </w:rPr>
        <w:t xml:space="preserve">Data Analytics:</w:t>
      </w:r>
      <w:r>
        <w:t xml:space="preserve"> </w:t>
      </w:r>
      <w:r>
        <w:t xml:space="preserve">Leveraging data to understand consumer behavior in real-time allows for agile marketing strategies. In the competitive environment of the</w:t>
      </w:r>
      <w:r>
        <w:t xml:space="preserve"> </w:t>
      </w:r>
      <w:hyperlink w:anchor="Xa39a3ee5e6b4b0d3255bfef95601890afd80709">
        <w:r>
          <w:rPr>
            <w:rStyle w:val="Hyperlink"/>
          </w:rPr>
          <w:t xml:space="preserve">United Arab Emirates Abu Dhabi</w:t>
        </w:r>
      </w:hyperlink>
      <w:r>
        <w:t xml:space="preserve">, data-driven decisions are essential for maximizing ROI and maintaining a competitive edge.</w:t>
      </w:r>
    </w:p>
    <w:bookmarkEnd w:id="23"/>
    <w:bookmarkStart w:id="24" w:name="Xfd6c0bd97f3326077207f184e0151b9cadf8202"/>
    <w:p>
      <w:pPr>
        <w:pStyle w:val="Heading2"/>
      </w:pPr>
      <w:r>
        <w:t xml:space="preserve">Regulatory Compliance and Ethical Standards</w:t>
      </w:r>
    </w:p>
    <w:p>
      <w:pPr>
        <w:pStyle w:val="FirstParagraph"/>
      </w:pPr>
      <w:r>
        <w:t xml:space="preserve">Operating in the</w:t>
      </w:r>
    </w:p>
    <w:p>
      <w:pPr>
        <w:pStyle w:val="BodyText"/>
      </w:pPr>
      <w:r>
        <w:t xml:space="preserve">United Arab Emirates Abu Dhabi</w:t>
      </w:r>
    </w:p>
    <w:p>
      <w:pPr>
        <w:pStyle w:val="BodyText"/>
      </w:pPr>
      <w:r>
        <w:t xml:space="preserve">The role of the</w:t>
      </w:r>
      <w:r>
        <w:t xml:space="preserve"> </w:t>
      </w:r>
      <w:hyperlink w:anchor="Xa39a3ee5e6b4b0d3255bfef95601890afd80709">
        <w:r>
          <w:rPr>
            <w:rStyle w:val="Hyperlink"/>
          </w:rPr>
          <w:t xml:space="preserve">Marketing Manager</w:t>
        </w:r>
      </w:hyperlink>
      <w:r>
        <w:br/>
      </w:r>
      <w:r>
        <w:t xml:space="preserve">- Advertising standards must avoid any content that could be deemed offensive to Islamic values or national security.</w:t>
      </w:r>
      <w:r>
        <w:t xml:space="preserve"> </w:t>
      </w:r>
      <w:r>
        <w:t xml:space="preserve">- Consumer protection laws are strictly enforced. Misleading advertising, hidden fees, or false claims can result in severe penalties.</w:t>
      </w:r>
    </w:p>
    <w:p>
      <w:pPr>
        <w:pStyle w:val="BodyText"/>
      </w:pPr>
      <w:r>
        <w:rPr>
          <w:bCs/>
          <w:b/>
        </w:rPr>
        <w:t xml:space="preserve">Certification Requirements:</w:t>
      </w:r>
      <w:r>
        <w:t xml:space="preserve"> </w:t>
      </w:r>
      <w:r>
        <w:t xml:space="preserve">Certain industries, such as healthcare and finance, require specific approvals for marketing materials before they can be published. The</w:t>
      </w:r>
      <w:r>
        <w:t xml:space="preserve"> </w:t>
      </w:r>
      <w:hyperlink w:anchor="Xa39a3ee5e6b4b0d3255bfef95601890afd80709">
        <w:r>
          <w:rPr>
            <w:rStyle w:val="Hyperlink"/>
          </w:rPr>
          <w:t xml:space="preserve">Marketing Manager</w:t>
        </w:r>
      </w:hyperlink>
      <w:r>
        <w:t xml:space="preserve"> </w:t>
      </w:r>
      <w:r>
        <w:t xml:space="preserve">must collaborate closely with legal and compliance teams to ensure all campaigns meet these rigorous standards.</w:t>
      </w:r>
    </w:p>
    <w:bookmarkEnd w:id="24"/>
    <w:bookmarkStart w:id="25" w:name="Xf163207bbb82994d190f0b7e556ff53549e042a"/>
    <w:p>
      <w:pPr>
        <w:pStyle w:val="Heading2"/>
      </w:pPr>
      <w:r>
        <w:t xml:space="preserve">Strategic Alignment with National Vision 2030</w:t>
      </w:r>
    </w:p>
    <w:p>
      <w:pPr>
        <w:pStyle w:val="FirstParagraph"/>
      </w:pPr>
      <w:r>
        <w:t xml:space="preserve">The Abu Dhabi Economic Vision 2030 aims to diversify the economy, promote sustainable development, and enhance the quality of life for residents. A forward-thinking</w:t>
      </w:r>
      <w:r>
        <w:t xml:space="preserve"> </w:t>
      </w:r>
      <w:hyperlink w:anchor="Xa39a3ee5e6b4b0d3255bfef95601890afd80709">
        <w:r>
          <w:rPr>
            <w:rStyle w:val="Hyperlink"/>
          </w:rPr>
          <w:t xml:space="preserve">Marketing Manager</w:t>
        </w:r>
      </w:hyperlink>
      <w:r>
        <w:t xml:space="preserve"> </w:t>
      </w:r>
      <w:r>
        <w:t xml:space="preserve">must align corporate marketing strategies with these national goals.</w:t>
      </w:r>
    </w:p>
    <w:p>
      <w:pPr>
        <w:pStyle w:val="BodyText"/>
      </w:pPr>
      <w:r>
        <w:t xml:space="preserve">This alignment involves promoting sustainability initiatives, supporting local talent development programs, and engaging in Corporate Social Responsibility (CSR) activities that benefit the community. By positioning their brand as a contributor to the broader societal goals of Abu Dhabi,</w:t>
      </w:r>
      <w:r>
        <w:t xml:space="preserve"> </w:t>
      </w:r>
      <w:hyperlink w:anchor="Xa39a3ee5e6b4b0d3255bfef95601890afd80709">
        <w:r>
          <w:rPr>
            <w:rStyle w:val="Hyperlink"/>
          </w:rPr>
          <w:t xml:space="preserve">Marketing Managers</w:t>
        </w:r>
      </w:hyperlink>
      <w:r>
        <w:t xml:space="preserve"> </w:t>
      </w:r>
      <w:r>
        <w:t xml:space="preserve">can build stronger brand loyalty and trust among consumers in the</w:t>
      </w:r>
    </w:p>
    <w:p>
      <w:pPr>
        <w:pStyle w:val="BodyText"/>
      </w:pPr>
      <w:r>
        <w:t xml:space="preserve">United Arab Emirates Abu Dhabi</w:t>
      </w:r>
    </w:p>
    <w:p>
      <w:pPr>
        <w:pStyle w:val="BodyText"/>
      </w:pPr>
      <w:r>
        <w:rPr>
          <w:bCs/>
          <w:b/>
        </w:rPr>
        <w:t xml:space="preserve">Sustainability:</w:t>
      </w:r>
      <w:r>
        <w:t xml:space="preserve"> </w:t>
      </w:r>
      <w:r>
        <w:t xml:space="preserve">Highlighting eco-friendly practices and sustainable sourcing.</w:t>
      </w:r>
    </w:p>
    <w:p>
      <w:pPr>
        <w:pStyle w:val="BodyText"/>
      </w:pPr>
      <w:r>
        <w:rPr>
          <w:bCs/>
          <w:b/>
        </w:rPr>
        <w:t xml:space="preserve">Talent Development:</w:t>
      </w:r>
      <w:r>
        <w:t xml:space="preserve">Showcasing investments in local education and workforce training.</w:t>
      </w:r>
    </w:p>
    <w:p>
      <w:pPr>
        <w:pStyle w:val="BodyText"/>
      </w:pPr>
      <w:r>
        <w:t xml:space="preserve">Cultural Preservation:</w:t>
      </w:r>
    </w:p>
    <w:bookmarkEnd w:id="25"/>
    <w:bookmarkStart w:id="26" w:name="Xf34fb4232eade4aaec5a5e543230e43ff8b5ea5"/>
    <w:p>
      <w:pPr>
        <w:pStyle w:val="Heading2"/>
      </w:pPr>
      <w:r>
        <w:t xml:space="preserve">Challenges Faced by Marketing Managers in Abu Dhabi</w:t>
      </w:r>
    </w:p>
    <w:p>
      <w:pPr>
        <w:pStyle w:val="FirstParagraph"/>
      </w:pPr>
      <w:r>
        <w:t xml:space="preserve">The role of the</w:t>
      </w:r>
      <w:r>
        <w:t xml:space="preserve"> </w:t>
      </w:r>
      <w:hyperlink w:anchor="Xa39a3ee5e6b4b0d3255bfef95601890afd80709">
        <w:r>
          <w:rPr>
            <w:rStyle w:val="Hyperlink"/>
          </w:rPr>
          <w:t xml:space="preserve">Marketing Manager</w:t>
        </w:r>
      </w:hyperlink>
      <w:r>
        <w:t xml:space="preserve"> </w:t>
      </w:r>
      <w:r>
        <w:t xml:space="preserve">is not without its challenges. The competitive landscape in Abu Dhabi is intense, with numerous international brands vying for market share.</w:t>
      </w:r>
    </w:p>
    <w:p>
      <w:pPr>
        <w:pStyle w:val="BodyText"/>
      </w:pPr>
      <w:r>
        <w:rPr>
          <w:bCs/>
          <w:b/>
        </w:rPr>
        <w:t xml:space="preserve">Cultural Misinterpretation:</w:t>
      </w:r>
      <w:r>
        <w:t xml:space="preserve">A lack of deep cultural understanding can lead to marketing blunders that damage brand reputation irreparably.</w:t>
      </w:r>
    </w:p>
    <w:p>
      <w:pPr>
        <w:pStyle w:val="BodyText"/>
      </w:pPr>
      <w:r>
        <w:t xml:space="preserve">Rapidly Changing Regulations:</w:t>
      </w:r>
    </w:p>
    <w:bookmarkEnd w:id="26"/>
    <w:bookmarkStart w:id="27" w:name="conclusion"/>
    <w:p>
      <w:pPr>
        <w:pStyle w:val="Heading2"/>
      </w:pPr>
      <w:r>
        <w:t xml:space="preserve">Conclusion</w:t>
      </w:r>
    </w:p>
    <w:p>
      <w:pPr>
        <w:pStyle w:val="FirstParagraph"/>
      </w:pPr>
      <w:r>
        <w:t xml:space="preserve">The role of the Marketing Manager in Abu Dhabi is multifaceted and critical for organizational success. It requires a blend of creative flair, strategic acumen, cultural sensitivity, and regulatory awareness. As the</w:t>
      </w:r>
    </w:p>
    <w:p>
      <w:pPr>
        <w:pStyle w:val="BodyText"/>
      </w:pPr>
      <w:r>
        <w:t xml:space="preserve">United Arab Emirates Abu Dhabi</w:t>
      </w:r>
    </w:p>
    <w:p>
      <w:pPr>
        <w:pStyle w:val="BodyText"/>
      </w:pPr>
      <w:r>
        <w:t xml:space="preserve">In conclusion, the</w:t>
      </w:r>
      <w:r>
        <w:t xml:space="preserve"> </w:t>
      </w:r>
      <w:hyperlink w:anchor="Xa39a3ee5e6b4b0d3255bfef95601890afd80709">
        <w:r>
          <w:rPr>
            <w:rStyle w:val="Hyperlink"/>
          </w:rPr>
          <w:t xml:space="preserve">Marketing Manager</w:t>
        </w:r>
      </w:hyperlink>
      <w:r>
        <w:t xml:space="preserve"> </w:t>
      </w:r>
      <w:r>
        <w:t xml:space="preserve">serves as a vital bridge between global business practices and local market realities in Abu Dhabi. By embracing cultural intelligence, leveraging digital innovations adhering to ethical standards, and aligning with national visions, marketing leaders can drive significant growth. The future of marketing in this region lies in authentic engagement and value creation for the community of</w:t>
      </w:r>
    </w:p>
    <w:p>
      <w:pPr>
        <w:pStyle w:val="BodyText"/>
      </w:pPr>
      <w:r>
        <w:t xml:space="preserve">United Arab Emirates Abu Dhabi</w:t>
      </w:r>
    </w:p>
    <w:bookmarkEnd w:id="27"/>
    <w:bookmarkStart w:id="28" w:name="references"/>
    <w:p>
      <w:pPr>
        <w:pStyle w:val="Heading2"/>
      </w:pPr>
      <w:r>
        <w:t xml:space="preserve">References</w:t>
      </w:r>
    </w:p>
    <w:p>
      <w:pPr>
        <w:numPr>
          <w:ilvl w:val="0"/>
          <w:numId w:val="1003"/>
        </w:numPr>
        <w:pStyle w:val="Compact"/>
      </w:pPr>
      <w:r>
        <w:t xml:space="preserve">Abu Dhabi Economic Vision 2030. Government of Abu Dhabi.</w:t>
      </w:r>
    </w:p>
    <w:p>
      <w:pPr>
        <w:numPr>
          <w:ilvl w:val="0"/>
          <w:numId w:val="1003"/>
        </w:numPr>
        <w:pStyle w:val="Compact"/>
      </w:pPr>
      <w:r>
        <w:t xml:space="preserve">Cabinet Resolution No. 31 of 2021 on the Regulation of Trade Names and Trademarks in Abu Dhabi.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Marketing Management in the United Arab Emirates Abu Dhabi</dc:title>
  <dc:creator/>
  <dc:language>en</dc:language>
  <cp:keywords/>
  <dcterms:created xsi:type="dcterms:W3CDTF">2026-07-30T08:13:42Z</dcterms:created>
  <dcterms:modified xsi:type="dcterms:W3CDTF">2026-07-30T08:13:42Z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