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26" w:name="Xe2aff65802c901217114ff1b49d9a509d7148d5"/>
    <w:p>
      <w:pPr>
        <w:pStyle w:val="Heading1"/>
      </w:pPr>
      <w:r>
        <w:t xml:space="preserve">The Strategic Evolution of the Marketing Manager in Venezuela Caracas</w:t>
      </w:r>
    </w:p>
    <w:p>
      <w:pPr>
        <w:pStyle w:val="FirstParagraph"/>
      </w:pPr>
      <w:r>
        <w:rPr>
          <w:bCs/>
          <w:b/>
        </w:rPr>
        <w:t xml:space="preserve">Date:</w:t>
      </w:r>
      <w:r>
        <w:t xml:space="preserve"> </w:t>
      </w:r>
      <w:r>
        <w:t xml:space="preserve">October 26, 2023</w:t>
      </w:r>
      <w:r>
        <w:br/>
      </w:r>
      <w:r>
        <w:rPr>
          <w:bCs/>
          <w:b/>
        </w:rPr>
        <w:t xml:space="preserve">Course:Instructor:</w:t>
      </w:r>
      <w:r>
        <w:t xml:space="preserve"> </w:t>
      </w:r>
      <w:r>
        <w:t xml:space="preserve">Dr. A. Ramirez</w:t>
      </w:r>
    </w:p>
    <w:bookmarkStart w:id="20" w:name="Xf3049bc71f95312ea3654db92d3c6fc6d1e6bcb"/>
    <w:p>
      <w:pPr>
        <w:pStyle w:val="Heading3"/>
      </w:pPr>
      <w:r>
        <w:t xml:space="preserve">I. Introduction: The Unique Landscape of Marketing in Venezuela Caracas</w:t>
      </w:r>
    </w:p>
    <w:p>
      <w:pPr>
        <w:pStyle w:val="FirstParagraph"/>
      </w:pPr>
      <w:r>
        <w:t xml:space="preserve">The contemporary business environment in Latin America is characterized by volatility, uncertainty, complexity, and ambiguity (VUCA). Nowhere is this more evident than in the capital city of Venezuela Caracas. For decades, this urban center has served as the economic heart of a nation that has undergone profound structural transformations due to political shifts, economic sanctions, hyperinflationary episodes, and currency devaluation. Within this challenging context, the traditional definitions and roles of corporate leadership have been forced to adapt rapidly. Nowhere is this adaptation more critical than in the role of the</w:t>
      </w:r>
      <w:r>
        <w:t xml:space="preserve"> </w:t>
      </w:r>
      <w:r>
        <w:rPr>
          <w:bCs/>
          <w:b/>
        </w:rPr>
        <w:t xml:space="preserve">Marketing Manager</w:t>
      </w:r>
      <w:r>
        <w:t xml:space="preserve">. This term paper explores the multifaceted responsibilities, strategic adaptations required, and cultural nuances that define a successful Marketing Manager operating within Venezuela Caracas. It argues that in this specific geopolitical and economic theater, marketing ceases to be merely a function of promotion and becomes a vital instrument for organizational survival and community engagement.</w:t>
      </w:r>
    </w:p>
    <w:bookmarkEnd w:id="20"/>
    <w:bookmarkStart w:id="21" w:name="X8848d0832e5e186e3aa319ccf77853dab43591a"/>
    <w:p>
      <w:pPr>
        <w:pStyle w:val="Heading3"/>
      </w:pPr>
      <w:r>
        <w:t xml:space="preserve">II. The Shift from Product-Centric to Survival-Centric Marketing</w:t>
      </w:r>
    </w:p>
    <w:p>
      <w:pPr>
        <w:pStyle w:val="FirstParagraph"/>
      </w:pPr>
      <w:r>
        <w:t xml:space="preserve">In stable economies, the role of the Marketing Manager is often focused on brand expansion, market share growth through aggressive advertising, and customer acquisition strategies based on disposable income trends. However, in Venezuela Caracas, the baseline reality is different. The primary objective for a</w:t>
      </w:r>
      <w:r>
        <w:t xml:space="preserve"> </w:t>
      </w:r>
      <w:r>
        <w:rPr>
          <w:bCs/>
          <w:b/>
        </w:rPr>
        <w:t xml:space="preserve">Marketing Manager</w:t>
      </w:r>
      <w:r>
        <w:t xml:space="preserve"> </w:t>
      </w:r>
      <w:r>
        <w:t xml:space="preserve">is often to ensure product availability and trust continuity amidst supply chain disruptions. The term paper posits that the modern Marketing Manager in this region must possess "crisis competence." This involves managing consumer expectations when inventory fluctuates and communicating transparently about supply issues without causing panic or brand abandonment.</w:t>
      </w:r>
    </w:p>
    <w:p>
      <w:pPr>
        <w:pStyle w:val="BodyText"/>
      </w:pPr>
      <w:r>
        <w:t xml:space="preserve">The hyperinflationary cycles experienced recently have forced the</w:t>
      </w:r>
      <w:r>
        <w:t xml:space="preserve"> </w:t>
      </w:r>
      <w:r>
        <w:rPr>
          <w:bCs/>
          <w:b/>
        </w:rPr>
        <w:t xml:space="preserve">Marketing Manager</w:t>
      </w:r>
      <w:r>
        <w:t xml:space="preserve"> </w:t>
      </w:r>
      <w:r>
        <w:t xml:space="preserve">to rethink pricing strategies. Pricing is no longer a static variable but a dynamic tool that must align with multiple currency exchange rates (USD, Euro, and the local Bolivar). The ability to communicate value rather than just price becomes paramount. Consumers in Venezuela Caracas are highly price-sensitive and value-driven. Therefore, the Marketing Manager must craft narratives that justify cost through durability, service excellence, or loyalty benefits rather than competing solely on low-cost metrics which may be unsustainable.</w:t>
      </w:r>
    </w:p>
    <w:bookmarkEnd w:id="21"/>
    <w:bookmarkStart w:id="22" w:name="X4705dc28037663232d138214e0ef2f7c0dda1c6"/>
    <w:p>
      <w:pPr>
        <w:pStyle w:val="Heading3"/>
      </w:pPr>
      <w:r>
        <w:t xml:space="preserve">III. Digital Transformation and the Venezuelan Consumer</w:t>
      </w:r>
    </w:p>
    <w:p>
      <w:pPr>
        <w:pStyle w:val="FirstParagraph"/>
      </w:pPr>
      <w:r>
        <w:t xml:space="preserve">A defining characteristic of marketing in Venezuela Caracas today is the high penetration rate of social media usage relative to traditional media consumption. The term paper highlights that a competent Marketing Manager must leverage platforms such as Instagram, WhatsApp, and TikTok as primary sales channels, not just communication tools. Due to the instability of traditional banking systems and physical retail logistics in certain areas of Caracas, direct-to-consumer models via social commerce have emerged. The</w:t>
      </w:r>
      <w:r>
        <w:t xml:space="preserve"> </w:t>
      </w:r>
      <w:r>
        <w:rPr>
          <w:bCs/>
          <w:b/>
        </w:rPr>
        <w:t xml:space="preserve">Marketing Manager</w:t>
      </w:r>
      <w:r>
        <w:t xml:space="preserve"> </w:t>
      </w:r>
      <w:r>
        <w:t xml:space="preserve">is tasked with orchestrating these digital ecosystems.</w:t>
      </w:r>
    </w:p>
    <w:p>
      <w:pPr>
        <w:pStyle w:val="BodyText"/>
      </w:pPr>
      <w:r>
        <w:t xml:space="preserve">This requires a deep understanding of the "WhatsApp Economy." In Venezuela Caracas, business transactions frequently occur through personalized messaging on WhatsApp. The Marketing Manager must oversee teams that manage customer service, order processing, and payment collection within these private channels. This blurs the line between marketing and sales operations. Consequently, the role demands a hybrid skill set where data analytics from digital campaigns are immediately translated into conversational commerce strategies. Ignoring this digital shift would render any</w:t>
      </w:r>
      <w:r>
        <w:t xml:space="preserve"> </w:t>
      </w:r>
      <w:r>
        <w:rPr>
          <w:bCs/>
          <w:b/>
        </w:rPr>
        <w:t xml:space="preserve">Marketing Manager</w:t>
      </w:r>
      <w:r>
        <w:t xml:space="preserve">'s strategy obsolete in the Caracas market.</w:t>
      </w:r>
    </w:p>
    <w:bookmarkEnd w:id="22"/>
    <w:bookmarkStart w:id="23" w:name="X3af4150940b54759a47c8cfcf888ec17bbf02f4"/>
    <w:p>
      <w:pPr>
        <w:pStyle w:val="Heading3"/>
      </w:pPr>
      <w:r>
        <w:t xml:space="preserve">IV. Cultural Intelligence and Community-Based Marketing</w:t>
      </w:r>
    </w:p>
    <w:p>
      <w:pPr>
        <w:pStyle w:val="FirstParagraph"/>
      </w:pPr>
      <w:r>
        <w:t xml:space="preserve">Venezuelans are known for their resilience, warmth, and strong community bonds. In Venezuela Caracas, effective marketing is deeply rooted in cultural intelligence. The term paper argues that impersonal, corporate-style advertising often fails to resonate with the local audience. Instead, successful strategies employ "emotional marketing" that acknowledges the shared struggles and aspirations of the population. A skilled</w:t>
      </w:r>
      <w:r>
        <w:t xml:space="preserve"> </w:t>
      </w:r>
      <w:r>
        <w:rPr>
          <w:bCs/>
          <w:b/>
        </w:rPr>
        <w:t xml:space="preserve">Marketing Manager</w:t>
      </w:r>
      <w:r>
        <w:t xml:space="preserve"> </w:t>
      </w:r>
      <w:r>
        <w:t xml:space="preserve">understands that trust is built through empathy and community support.</w:t>
      </w:r>
    </w:p>
    <w:p>
      <w:pPr>
        <w:pStyle w:val="BodyText"/>
      </w:pPr>
      <w:r>
        <w:t xml:space="preserve">This involves engaging in cause-related marketing or initiatives that benefit local neighborhoods in Caracas. Whether it is supporting local arts, sponsoring neighborhood sports leagues, or providing aid during natural disasters common to the region, the Marketing Manager must position the brand as a community partner. This approach mitigates the skepticism often directed at large corporations and builds long-term brand loyalty. The ability to navigate these cultural nuances is a distinctive competency required for any</w:t>
      </w:r>
      <w:r>
        <w:t xml:space="preserve"> </w:t>
      </w:r>
      <w:r>
        <w:rPr>
          <w:bCs/>
          <w:b/>
        </w:rPr>
        <w:t xml:space="preserve">Marketing Manager</w:t>
      </w:r>
      <w:r>
        <w:t xml:space="preserve"> </w:t>
      </w:r>
      <w:r>
        <w:t xml:space="preserve">aiming for success in Venezuela Caracas.</w:t>
      </w:r>
    </w:p>
    <w:bookmarkEnd w:id="23"/>
    <w:bookmarkStart w:id="24" w:name="Xfef06aeeb2cfcc696ce2511217e4511cc5f9bba"/>
    <w:p>
      <w:pPr>
        <w:pStyle w:val="Heading3"/>
      </w:pPr>
      <w:r>
        <w:t xml:space="preserve">V. Regulatory Compliance and Adaptation Strategies</w:t>
      </w:r>
    </w:p>
    <w:p>
      <w:pPr>
        <w:pStyle w:val="FirstParagraph"/>
      </w:pPr>
      <w:r>
        <w:t xml:space="preserve">The regulatory environment in Venezuela Caracas can be unpredictable, with frequent changes in import laws, price controls, and advertising regulations. The Marketing Manager must work closely with legal departments to ensure all campaigns comply with current statutes while maintaining creative integrity. This aspect of the role involves significant risk management. For instance, promotional offers may be subject to sudden regulatory caps on discounts or mandatory disclosures about currency exchange rates.</w:t>
      </w:r>
    </w:p>
    <w:p>
      <w:pPr>
        <w:pStyle w:val="BodyText"/>
      </w:pPr>
      <w:r>
        <w:t xml:space="preserve">Therefore, agility is a key trait. The strategy cannot be rigidly planned for five years; it must be adaptable month-by-month or even week-by-week. The term paper suggests that educational programs for future Marketing Managers should include modules on international trade law and crisis management specific to emerging markets.</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Marketing Manager</w:t>
      </w:r>
      <w:r>
        <w:t xml:space="preserve"> </w:t>
      </w:r>
      <w:r>
        <w:t xml:space="preserve">in Venezuela Caracas is far more complex than its counterparts in stable Western economies. It requires a unique blend of crisis management, digital fluency, cultural empathy, and regulatory agility. The challenges posed by economic volatility and supply chain inconsistencies demand that marketing be viewed as a strategic pillar for survival rather than just a department for sales support. For businesses aiming to thrive in Venezuela Caracas, investing in robust Marketing Management capabilities is not optional; it is essential. Future research should focus on longitudinal studies of brands that have successfully navigated these challenges to identify best practices and sustainable models for long-term growth in this dynamic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Venezuela Caracas</dc:title>
  <dc:creator/>
  <dc:language>en</dc:language>
  <cp:keywords/>
  <dcterms:created xsi:type="dcterms:W3CDTF">2026-07-29T21:11:04Z</dcterms:created>
  <dcterms:modified xsi:type="dcterms:W3CDTF">2026-07-29T21:11:04Z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