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Harare,</w:t>
      </w:r>
      <w:r>
        <w:t xml:space="preserve"> </w:t>
      </w:r>
      <w:r>
        <w:t xml:space="preserve">Zimbabwe</w:t>
      </w:r>
    </w:p>
    <w:p>
      <w:pPr>
        <w:pStyle w:val="FirstParagraph"/>
      </w:pPr>
      <w:r>
        <w:t xml:space="preserve">```html</w:t>
      </w:r>
    </w:p>
    <w:bookmarkStart w:id="26" w:name="X029377a09e61ea0bad9421f69c0d516985ed608"/>
    <w:p>
      <w:pPr>
        <w:pStyle w:val="Heading1"/>
      </w:pPr>
      <w:r>
        <w:t xml:space="preserve">The Strategic Role of the Marketing Manager in Harare, Zimbabwe</w:t>
      </w:r>
    </w:p>
    <w:p>
      <w:pPr>
        <w:pStyle w:val="FirstParagraph"/>
      </w:pPr>
      <w:r>
        <w:rPr>
          <w:bCs/>
          <w:b/>
        </w:rPr>
        <w:t xml:space="preserve">A Term Paper on Business Strategy and Consumer Behavior in Southern Africa's Commercial Hub</w:t>
      </w:r>
    </w:p>
    <w:bookmarkStart w:id="20" w:name="Xf82c5a9c6f77226e2618432a93e83759161862a"/>
    <w:p>
      <w:pPr>
        <w:pStyle w:val="Heading2"/>
      </w:pPr>
      <w:r>
        <w:t xml:space="preserve">I. Introduction to Marketing Management in a Developing Economy</w:t>
      </w:r>
    </w:p>
    <w:p>
      <w:pPr>
        <w:pStyle w:val="FirstParagraph"/>
      </w:pPr>
      <w:r>
        <w:t xml:space="preserve">In the complex economic landscape of modern Africa, few cities offer as vibrant a testing ground for business strategy as Harare, Zimbabwe. As the capital and largest city of Zimbabwe, Harare serves not only as the nation's political and administrative heart but also as its primary commercial engine. Within this dynamic environment, the role of the</w:t>
      </w:r>
      <w:r>
        <w:t xml:space="preserve"> </w:t>
      </w:r>
      <w:r>
        <w:rPr>
          <w:bCs/>
          <w:b/>
        </w:rPr>
        <w:t xml:space="preserve">Marketing Manager</w:t>
      </w:r>
      <w:r>
        <w:t xml:space="preserve"> </w:t>
      </w:r>
      <w:r>
        <w:t xml:space="preserve">is far more than that of a traditional promoter or advertiser; they are strategic navigators who must steer their organizations through infrastructural challenges, hyper-inflationary history, and unique cultural dynamics.</w:t>
      </w:r>
    </w:p>
    <w:p>
      <w:pPr>
        <w:pStyle w:val="BodyText"/>
      </w:pPr>
      <w:r>
        <w:t xml:space="preserve">This term paper explores the critical responsibilities and strategic imperatives required of a</w:t>
      </w:r>
      <w:r>
        <w:t xml:space="preserve"> </w:t>
      </w:r>
      <w:r>
        <w:rPr>
          <w:bCs/>
          <w:b/>
        </w:rPr>
        <w:t xml:space="preserve">Marketing Manager</w:t>
      </w:r>
      <w:r>
        <w:t xml:space="preserve"> </w:t>
      </w:r>
      <w:r>
        <w:t xml:space="preserve">operating specifically within the Harare context. It argues that to succeed in Zimbabwe's capital, a marketing professional must pivot from global Western models to localized, agile frameworks that prioritize resilience, community trust, and technological adaptation.</w:t>
      </w:r>
    </w:p>
    <w:bookmarkEnd w:id="20"/>
    <w:bookmarkStart w:id="21" w:name="X5d2e4817bb73471c49c3638d29a924a0c89ca2a"/>
    <w:p>
      <w:pPr>
        <w:pStyle w:val="Heading2"/>
      </w:pPr>
      <w:r>
        <w:t xml:space="preserve">II. The Unique Business Environment of Harare</w:t>
      </w:r>
    </w:p>
    <w:p>
      <w:pPr>
        <w:pStyle w:val="FirstParagraph"/>
      </w:pPr>
      <w:r>
        <w:t xml:space="preserve">To understand the necessity of specialized marketing strategies in Harare, one must first understand the city's unique macroeconomic environment. Zimbabwe has experienced some of the highest inflation rates in history, leading to a multi-currency system involving the US Dollar and local currencies (such as ZiG). For any business based in Harare, pricing stability is a nightmare for supply chain managers and</w:t>
      </w:r>
      <w:r>
        <w:t xml:space="preserve"> </w:t>
      </w:r>
      <w:r>
        <w:rPr>
          <w:bCs/>
          <w:b/>
        </w:rPr>
        <w:t xml:space="preserve">Marketing Managers</w:t>
      </w:r>
      <w:r>
        <w:t xml:space="preserve"> </w:t>
      </w:r>
      <w:r>
        <w:t xml:space="preserve">alike.</w:t>
      </w:r>
    </w:p>
    <w:p>
      <w:pPr>
        <w:pStyle w:val="BodyText"/>
      </w:pPr>
      <w:r>
        <w:t xml:space="preserve">Furthermore, Harare possesses a highly urbanized population with significant purchasing power concentrated in specific suburbs such as Borrowdale, Mount Pleasant, and Avondale. However, there is also a vast informal sector—often referred to as the "Jukani" economy—that constitutes the majority of economic activity. A</w:t>
      </w:r>
      <w:r>
        <w:t xml:space="preserve"> </w:t>
      </w:r>
      <w:r>
        <w:rPr>
          <w:bCs/>
          <w:b/>
        </w:rPr>
        <w:t xml:space="preserve">Marketing Manager</w:t>
      </w:r>
      <w:r>
        <w:t xml:space="preserve"> </w:t>
      </w:r>
      <w:r>
        <w:t xml:space="preserve">cannot ignore this duality; they must craft dual-pronged strategies that appeal simultaneously to corporate clients in high-end malls and street-level vendors in places like Mbare Musika.</w:t>
      </w:r>
    </w:p>
    <w:bookmarkEnd w:id="21"/>
    <w:bookmarkStart w:id="22" w:name="Xea3ce96f238a55042de77f64b4bf49007808302"/>
    <w:p>
      <w:pPr>
        <w:pStyle w:val="Heading2"/>
      </w:pPr>
      <w:r>
        <w:t xml:space="preserve">III. Digital Transformation and Mobile-First Strategies</w:t>
      </w:r>
    </w:p>
    <w:p>
      <w:pPr>
        <w:pStyle w:val="FirstParagraph"/>
      </w:pPr>
      <w:r>
        <w:t xml:space="preserve">In recent years, Zimbabwe has seen an explosion of mobile technology adoption. With the rise of affordable smartphones and increasingly accessible internet data packages, the consumer landscape in Harare has shifted rapidly toward digital platforms. Consequently, a modern</w:t>
      </w:r>
      <w:r>
        <w:t xml:space="preserve"> </w:t>
      </w:r>
      <w:r>
        <w:rPr>
          <w:bCs/>
          <w:b/>
        </w:rPr>
        <w:t xml:space="preserve">Marketing Manager</w:t>
      </w:r>
      <w:r>
        <w:t xml:space="preserve"> </w:t>
      </w:r>
      <w:r>
        <w:t xml:space="preserve">must prioritize a "mobile-first" approach.</w:t>
      </w:r>
    </w:p>
    <w:p>
      <w:pPr>
        <w:pStyle w:val="BodyText"/>
      </w:pPr>
      <w:r>
        <w:t xml:space="preserve">Social media is not merely a communication channel in Zimbabwe; it is the town square. Platforms like WhatsApp and Facebook are integral to daily commerce. For instance, many small businesses in Harare operate exclusively through WhatsApp Business catalogs and status updates. A skilled</w:t>
      </w:r>
      <w:r>
        <w:t xml:space="preserve"> </w:t>
      </w:r>
      <w:r>
        <w:rPr>
          <w:bCs/>
          <w:b/>
        </w:rPr>
        <w:t xml:space="preserve">Marketing Manager</w:t>
      </w:r>
      <w:r>
        <w:t xml:space="preserve"> </w:t>
      </w:r>
      <w:r>
        <w:t xml:space="preserve">must master "social commerce"—driving sales directly through chat interfaces rather than traditional e-commerce websites, which often face banking integration hurdles.</w:t>
      </w:r>
    </w:p>
    <w:bookmarkEnd w:id="22"/>
    <w:bookmarkStart w:id="23" w:name="X6b44a918587fdbc8b23a5adf10cac3e1a648ea7"/>
    <w:p>
      <w:pPr>
        <w:pStyle w:val="Heading2"/>
      </w:pPr>
      <w:r>
        <w:t xml:space="preserve">IV. Building Trust Through Brand Authenticity</w:t>
      </w:r>
    </w:p>
    <w:p>
      <w:pPr>
        <w:pStyle w:val="FirstParagraph"/>
      </w:pPr>
      <w:r>
        <w:t xml:space="preserve">Economic volatility has a direct impact on consumer psychology. Consumers in Harare are skeptical of long-term promises and prefer short-term value propositions. Therefore, brand trust is the most valuable currency a company possesses in this market.</w:t>
      </w:r>
    </w:p>
    <w:p>
      <w:pPr>
        <w:pStyle w:val="BodyText"/>
      </w:pPr>
      <w:r>
        <w:t xml:space="preserve">The role of the</w:t>
      </w:r>
      <w:r>
        <w:t xml:space="preserve"> </w:t>
      </w:r>
      <w:r>
        <w:rPr>
          <w:bCs/>
          <w:b/>
        </w:rPr>
        <w:t xml:space="preserve">Marketing Manager</w:t>
      </w:r>
      <w:r>
        <w:t xml:space="preserve"> </w:t>
      </w:r>
      <w:r>
        <w:t xml:space="preserve">involves building an authentic brand narrative that resonates with Zimbabwean resilience. Marketing campaigns that rely purely on aspirational Western lifestyles often fail because they disconnect from the local reality. Instead, successful campaigns highlight durability, affordability, and community support. By aligning the brand with local values and addressing real pain points—such as water or electricity reliability through product solutions—the</w:t>
      </w:r>
      <w:r>
        <w:t xml:space="preserve"> </w:t>
      </w:r>
      <w:r>
        <w:rPr>
          <w:bCs/>
          <w:b/>
        </w:rPr>
        <w:t xml:space="preserve">Marketing Manager</w:t>
      </w:r>
      <w:r>
        <w:t xml:space="preserve"> </w:t>
      </w:r>
      <w:r>
        <w:t xml:space="preserve">can foster deep consumer loyalty that withstands economic downturns.</w:t>
      </w:r>
    </w:p>
    <w:bookmarkEnd w:id="23"/>
    <w:bookmarkStart w:id="24" w:name="v.-navigating-regulatory-frameworks"/>
    <w:p>
      <w:pPr>
        <w:pStyle w:val="Heading2"/>
      </w:pPr>
      <w:r>
        <w:t xml:space="preserve">V. Navigating Regulatory Frameworks</w:t>
      </w:r>
    </w:p>
    <w:p>
      <w:pPr>
        <w:pStyle w:val="FirstParagraph"/>
      </w:pPr>
      <w:r>
        <w:t xml:space="preserve">Zimbabwe has stringent regulatory frameworks regarding advertising, particularly concerning health, finance, and foreign exchange. The Zimbabwe Republic Police (ZRP) and the Consumer Protection Commission strictly monitor commercial claims to prevent false advertising. A primary responsibility of the</w:t>
      </w:r>
      <w:r>
        <w:t xml:space="preserve"> </w:t>
      </w:r>
      <w:r>
        <w:rPr>
          <w:bCs/>
          <w:b/>
        </w:rPr>
        <w:t xml:space="preserve">Marketing Manager</w:t>
      </w:r>
      <w:r>
        <w:t xml:space="preserve"> </w:t>
      </w:r>
      <w:r>
        <w:t xml:space="preserve">in Harare is to ensure all campaigns are fully compliant with local laws while still being creative enough to capture attention.</w:t>
      </w:r>
    </w:p>
    <w:p>
      <w:pPr>
        <w:pStyle w:val="BodyText"/>
      </w:pPr>
      <w:r>
        <w:t xml:space="preserve">This regulatory burden requires close collaboration between the marketing department and legal teams. Missteps can lead not only to heavy fines but also to severe reputational damage in a tight-knit market like Harare, where word-of-mouth travels faster than any digital algorithm.</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Marketing Manager</w:t>
      </w:r>
      <w:r>
        <w:t xml:space="preserve"> </w:t>
      </w:r>
      <w:r>
        <w:t xml:space="preserve">in Harare, Zimbabwe, is an exercise in high-stakes agility and deep cultural intelligence. It requires moving beyond traditional textbook marketing to embrace a hybrid approach that balances digital innovation with grassroots community engagement.</w:t>
      </w:r>
    </w:p>
    <w:p>
      <w:pPr>
        <w:pStyle w:val="BodyText"/>
      </w:pPr>
      <w:r>
        <w:t xml:space="preserve">In conclusion, succeeding as a</w:t>
      </w:r>
      <w:r>
        <w:t xml:space="preserve"> </w:t>
      </w:r>
      <w:r>
        <w:rPr>
          <w:bCs/>
          <w:b/>
        </w:rPr>
        <w:t xml:space="preserve">Marketing Manager</w:t>
      </w:r>
      <w:r>
        <w:t xml:space="preserve"> </w:t>
      </w:r>
      <w:r>
        <w:t xml:space="preserve">in this region demands more than just knowledge of global trends; it requires a profound understanding of the specific socio-economic realities of Harare. Those who master the art of navigating multi-currency pricing, leveraging mobile-first social commerce, and building authentic local trust will undoubtedly lead their organizations to sustained success in Zimbabwe's bustling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Harare, Zimbabwe</dc:title>
  <dc:creator/>
  <dc:language>en</dc:language>
  <cp:keywords/>
  <dcterms:created xsi:type="dcterms:W3CDTF">2026-07-29T13:02:08Z</dcterms:created>
  <dcterms:modified xsi:type="dcterms:W3CDTF">2026-07-29T13:02:08Z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