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Historical</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Masonry</w:t>
      </w:r>
      <w:r>
        <w:t xml:space="preserve"> </w:t>
      </w:r>
      <w:r>
        <w:t xml:space="preserve">in</w:t>
      </w:r>
      <w:r>
        <w:t xml:space="preserve"> </w:t>
      </w:r>
      <w:r>
        <w:t xml:space="preserve">Canada,</w:t>
      </w:r>
      <w:r>
        <w:t xml:space="preserve"> </w:t>
      </w:r>
      <w:r>
        <w:t xml:space="preserve">Montreal</w:t>
      </w:r>
    </w:p>
    <w:bookmarkStart w:id="27" w:name="masonry-and-community-identity"/>
    <w:p>
      <w:pPr>
        <w:pStyle w:val="Heading1"/>
      </w:pPr>
      <w:r>
        <w:t xml:space="preserve">MASONRY AND COMMUNITY IDENTITY</w:t>
      </w:r>
    </w:p>
    <w:bookmarkStart w:id="26" w:name="X1dc3c940b4260a4538db82e1084063cb4edd9c0"/>
    <w:p>
      <w:pPr>
        <w:pStyle w:val="Heading2"/>
      </w:pPr>
      <w:r>
        <w:t xml:space="preserve">A Term Paper on the Evolution of Fraternal Orders in Canada, Montreal</w:t>
      </w:r>
    </w:p>
    <w:p>
      <w:pPr>
        <w:pStyle w:val="FirstParagraph"/>
      </w:pPr>
      <w:r>
        <w:t xml:space="preserve">Submitted by: [Student Name]</w:t>
      </w:r>
      <w:r>
        <w:br/>
      </w:r>
      <w:r>
        <w:t xml:space="preserve">Date: October 24, 2023</w:t>
      </w:r>
      <w:r>
        <w:br/>
      </w:r>
      <w:r>
        <w:t xml:space="preserve">Course: Canadian Social History 301</w:t>
      </w:r>
    </w:p>
    <w:bookmarkStart w:id="20" w:name="i.-introduction"/>
    <w:p>
      <w:pPr>
        <w:pStyle w:val="Heading3"/>
      </w:pPr>
      <w:r>
        <w:t xml:space="preserve">I. Introduction</w:t>
      </w:r>
    </w:p>
    <w:p>
      <w:pPr>
        <w:pStyle w:val="FirstParagraph"/>
      </w:pPr>
      <w:r>
        <w:t xml:space="preserve">The study of fraternal organizations in North America offers a unique lens through which to view the social, political, and cultural evolution of its cities. Among these organizations, the concept of a Mason has long been synonymous with brotherhood, charity, and structural integrity—both metaphorical and literal. This term paper examines the specific historical trajectory and contemporary significance of Freemasonry within Canada Montreal. By analyzing the dual nature of "Mason" as both a trade guild originator and a fraternal order member, we can understand how these institutions have shaped civic life in one of Canada's most diverse metropolises.</w:t>
      </w:r>
    </w:p>
    <w:p>
      <w:pPr>
        <w:pStyle w:val="BodyText"/>
      </w:pPr>
      <w:r>
        <w:t xml:space="preserve">Montreal, with its distinct Francophone identity within an Anglophone-majority country, presents a complex social fabric. The role of the Mason in this context is not merely that of a builder but as a bridge between communities. From the early colonial settlements to the modern urban landscape, the principles upheld by members of these orders have influenced architecture, philanthropy, and social cohesion in Canada Montreal.</w:t>
      </w:r>
    </w:p>
    <w:bookmarkEnd w:id="20"/>
    <w:bookmarkStart w:id="21" w:name="X344bf4818e3070321acc2adacd108281ebfb22d"/>
    <w:p>
      <w:pPr>
        <w:pStyle w:val="Heading3"/>
      </w:pPr>
      <w:r>
        <w:t xml:space="preserve">II. Historical Foundations: The Dual Meaning of Mason</w:t>
      </w:r>
    </w:p>
    <w:p>
      <w:pPr>
        <w:pStyle w:val="FirstParagraph"/>
      </w:pPr>
      <w:r>
        <w:t xml:space="preserve">To understand the significance of a Mason in Canada Montreal, one must first distinguish between the historical operative mason (a stone worker) and the speculative mason (a member of a fraternal order). In early Canadian history, these two roles were often intertwined. The physical construction of Quebec City and later Montreal relied heavily on skilled stonemasons who imported techniques from Europe. These operatives formed the rudimentary structures of trade guilds, which eventually evolved into formalized speculative lodges.</w:t>
      </w:r>
    </w:p>
    <w:p>
      <w:pPr>
        <w:pStyle w:val="BodyText"/>
      </w:pPr>
      <w:r>
        <w:t xml:space="preserve">The first recorded Masonic lodge in what is now Canada was established in Halifax in 1738, but its influence quickly spread to Montreal. By the late 18th century, Montreal had become a hub for Anglo-Protestant merchants and officials who utilized Masonic lodges as centers for networking and mutual support. However, it is crucial to note that while early Freemasonry was predominantly Anglican in character, the multicultural reality of Canada Montreal necessitated adaptation. The rigid exclusivity of early lodges slowly gave way to broader inclusivity, particularly after the Repeal of the Test Acts and throughout the 19th century.</w:t>
      </w:r>
    </w:p>
    <w:p>
      <w:pPr>
        <w:pStyle w:val="BodyText"/>
      </w:pPr>
      <w:r>
        <w:t xml:space="preserve">The physical city itself serves as a testament to these origins. Many landmarks in downtown Montreal were designed or constructed by individuals who identified strongly with their Masonic ties. The Grand Temple of Freemasons in Montreal, located on Rue Saint-Denis, stands as a monumental reminder of the order’s wealth and influence during the Victorian era. For a Mason of this period, membership was not just about ritual; it was about civic duty and the physical improvement of the city.</w:t>
      </w:r>
    </w:p>
    <w:bookmarkEnd w:id="21"/>
    <w:bookmarkStart w:id="22" w:name="X7f12f51ef799c1204a63be7e604db4b103591e3"/>
    <w:p>
      <w:pPr>
        <w:pStyle w:val="Heading3"/>
      </w:pPr>
      <w:r>
        <w:t xml:space="preserve">III. The Linguistic Divide: French vs. English Lodges in Canada Montreal</w:t>
      </w:r>
    </w:p>
    <w:p>
      <w:pPr>
        <w:pStyle w:val="FirstParagraph"/>
      </w:pPr>
      <w:r>
        <w:t xml:space="preserve">A critical aspect of studying Masonry in Canada Montreal is addressing the linguistic and cultural divide that has historically defined the city’s social institutions. For much of the 19th and early 20th centuries, Freemasonry in Montreal operated along distinct linguistic lines. Anglophone lodges, under the jurisdiction of various Grand Lodges such as those from England or Scotland, were more prevalent among the business elite. Conversely, Francophone Masons often faced barriers to entry due to language requirements and cultural differences.</w:t>
      </w:r>
    </w:p>
    <w:p>
      <w:pPr>
        <w:pStyle w:val="BodyText"/>
      </w:pPr>
      <w:r>
        <w:t xml:space="preserve">This separation mirrored the broader political tensions in Canada during this period. However, it also highlighted a unique characteristic of Montreal’s social structure: the necessity for separate but parallel institutions. Despite these divisions, both groups shared the core tenets of Freemasonry: belief in a Supreme Being, charity to those in distress, and adherence to moral law. In recent decades efforts towards unity have increased. The formation of joint events and cross-jurisdictional collaborations has begun to dissolve some of these historical barriers, reflecting the modern reality of Canada Montreal as a bilingual city.</w:t>
      </w:r>
    </w:p>
    <w:p>
      <w:pPr>
        <w:pStyle w:val="BodyText"/>
      </w:pPr>
      <w:r>
        <w:t xml:space="preserve">The term "Mason" thus carries different cultural weights for English and French speakers in Montreal. For the former, it may evoke associations with colonial trade networks and Protestant ethics; for the latter, it often relates to resilience within a minority community navigating a predominantly Anglophone federation. Yet, in both cases, the identity of a Mason remains tied to service.</w:t>
      </w:r>
    </w:p>
    <w:bookmarkEnd w:id="22"/>
    <w:bookmarkStart w:id="23" w:name="iv.-philanthropy-and-social-cohesion"/>
    <w:p>
      <w:pPr>
        <w:pStyle w:val="Heading3"/>
      </w:pPr>
      <w:r>
        <w:t xml:space="preserve">IV. Philanthropy and Social Cohesion</w:t>
      </w:r>
    </w:p>
    <w:p>
      <w:pPr>
        <w:pStyle w:val="FirstParagraph"/>
      </w:pPr>
      <w:r>
        <w:t xml:space="preserve">The most enduring legacy of the Masonic movement in Canada Montreal is its commitment to philanthropy. Historically, lodges have been major donors to hospitals, orphanages, and educational institutions. Today, this tradition continues through various charitable foundations associated with different Grand Lodges operating in the region.</w:t>
      </w:r>
    </w:p>
    <w:p>
      <w:pPr>
        <w:pStyle w:val="BodyText"/>
      </w:pPr>
      <w:r>
        <w:t xml:space="preserve">In Canada Montreal, where social services are often stretched thin due to rapid urbanization and demographic shifts, Masonic charities play a vital role. Funds raised by lodges support local food banks, scholarship programs for students at McGill University and Université de Montréal, and health initiatives targeting marginalized communities. This aspect of being a Mason transcends religious or political affiliation; it is a practical application of the fraternal bond.</w:t>
      </w:r>
    </w:p>
    <w:p>
      <w:pPr>
        <w:pStyle w:val="BodyText"/>
      </w:pPr>
      <w:r>
        <w:t xml:space="preserve">Furthermore, the lodge rooms themselves have historically served as neutral grounds. In a city frequently divided by language politics and cultural identity crises, such as during the Quiet Revolution and the referendums on sovereignty, Masonic halls often provided safe spaces for dialogue between diverse groups. While not always overtly political, this neutrality contributed to social stability in Canada Montreal.</w:t>
      </w:r>
    </w:p>
    <w:bookmarkEnd w:id="23"/>
    <w:bookmarkStart w:id="24" w:name="X142f8747c2aeb71425c9835c24620588738c7d0"/>
    <w:p>
      <w:pPr>
        <w:pStyle w:val="Heading3"/>
      </w:pPr>
      <w:r>
        <w:t xml:space="preserve">V. Contemporary Challenges and Future Directions</w:t>
      </w:r>
    </w:p>
    <w:p>
      <w:pPr>
        <w:pStyle w:val="FirstParagraph"/>
      </w:pPr>
      <w:r>
        <w:t xml:space="preserve">In the 21st century, Masonry across Canada, including in Montreal, faces challenges common to many fraternal orders: declining membership numbers among younger demographics and increased skepticism regarding opaque rituals. However, the core values remain relevant. Modern Masons in Canada Montreal are adapting by increasing transparency about their charitable activities and engaging more directly with community outreach programs.</w:t>
      </w:r>
    </w:p>
    <w:p>
      <w:pPr>
        <w:pStyle w:val="BodyText"/>
      </w:pPr>
      <w:r>
        <w:t xml:space="preserve">The definition of a Mason is also expanding beyond traditional demographics. There is a growing recognition that the principles of brotherly love and relief are universal, appealing to individuals regardless of gender (in some branches), ethnicity, or background. In Montreal’s highly diverse urban environment, this inclusivity is essential for survival.</w:t>
      </w:r>
    </w:p>
    <w:p>
      <w:pPr>
        <w:pStyle w:val="BodyText"/>
      </w:pPr>
      <w:r>
        <w:t xml:space="preserve">Educational initiatives within lodges now emphasize not only ritualistic knowledge but also historical awareness of the city. Younger members are encouraged to study the architectural history of Montreal and their role in preserving it, reinforcing the literal meaning of "Mason" alongside the speculative one.</w:t>
      </w:r>
    </w:p>
    <w:bookmarkEnd w:id="24"/>
    <w:bookmarkStart w:id="25" w:name="vi.-conclusion"/>
    <w:p>
      <w:pPr>
        <w:pStyle w:val="Heading3"/>
      </w:pPr>
      <w:r>
        <w:t xml:space="preserve">VI. Conclusion</w:t>
      </w:r>
    </w:p>
    <w:p>
      <w:pPr>
        <w:pStyle w:val="FirstParagraph"/>
      </w:pPr>
      <w:r>
        <w:t xml:space="preserve">In conclusion, the figure of a Mason in Canada Montreal is a multifaceted one. It encompasses the historical builders who constructed the city’s infrastructure and the fraternal members who have sought to build strong social bonds within a complex linguistic landscape. From its origins as an exclusive Anglo-Protestant network to its current state as a more inclusive, philanthropically active organization, Freemasonry has adapted to the changing tides of Canadian society.</w:t>
      </w:r>
    </w:p>
    <w:p>
      <w:pPr>
        <w:pStyle w:val="BodyText"/>
      </w:pPr>
      <w:r>
        <w:t xml:space="preserve">For the city of Montreal, Masonry represents a thread in the larger tapestry of civic engagement. It reminds us that while buildings may be made of stone, communities are built on trust and shared values. As Canada Montreal continues to evolve into a global hub for culture and commerce, the legacy of its Masons will remain visible in its architecture and felt in its charitable institutions. Understanding this history is essential for grasping the deeper social dynamics at play in one of North America’s most unique cities.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Historical and Contemporary Role of Masonry in Canada, Montreal</dc:title>
  <dc:creator/>
  <cp:keywords/>
  <dcterms:created xsi:type="dcterms:W3CDTF">2026-07-29T19:50:00Z</dcterms:created>
  <dcterms:modified xsi:type="dcterms:W3CDTF">2026-07-29T19:50:00Z</dcterms:modified>
</cp:coreProperties>
</file>

<file path=docProps/custom.xml><?xml version="1.0" encoding="utf-8"?>
<Properties xmlns="http://schemas.openxmlformats.org/officeDocument/2006/custom-properties" xmlns:vt="http://schemas.openxmlformats.org/officeDocument/2006/docPropsVTypes"/>
</file>