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Sociological</w:t>
      </w:r>
      <w:r>
        <w:t xml:space="preserve"> </w:t>
      </w:r>
      <w:r>
        <w:t xml:space="preserve">and</w:t>
      </w:r>
      <w:r>
        <w:t xml:space="preserve"> </w:t>
      </w:r>
      <w:r>
        <w:t xml:space="preserve">Historical</w:t>
      </w:r>
      <w:r>
        <w:t xml:space="preserve"> </w:t>
      </w:r>
      <w:r>
        <w:t xml:space="preserve">Analysis</w:t>
      </w:r>
    </w:p>
    <w:p>
      <w:pPr>
        <w:pStyle w:val="FirstParagraph"/>
      </w:pPr>
      <w:r>
        <w:rPr>
          <w:bCs/>
          <w:b/>
        </w:rPr>
        <w:t xml:space="preserve">Title:</w:t>
      </w:r>
      <w:r>
        <w:t xml:space="preserve"> </w:t>
      </w:r>
      <w:r>
        <w:t xml:space="preserve">The Evolution and Modern Relevance of the Mason in Canada Toronto: A Sociological and Historical Analysis</w:t>
      </w:r>
    </w:p>
    <w:p>
      <w:pPr>
        <w:pStyle w:val="BodyText"/>
      </w:pPr>
      <w:r>
        <w:rPr>
          <w:bCs/>
          <w:b/>
        </w:rPr>
        <w:t xml:space="preserve">Date:</w:t>
      </w:r>
      <w:r>
        <w:t xml:space="preserve"> </w:t>
      </w:r>
      <w:r>
        <w:t xml:space="preserve">May 24, 2024</w:t>
      </w:r>
    </w:p>
    <w:bookmarkStart w:id="26" w:name="Xac5d311107b2f537b2f246c6b18ec1b34cf45b4"/>
    <w:p>
      <w:pPr>
        <w:pStyle w:val="Heading1"/>
      </w:pPr>
      <w:r>
        <w:t xml:space="preserve">The Evolution and Modern Relevance of the Mason in Canada Toronto: A Sociological and Historical Analysis</w:t>
      </w:r>
    </w:p>
    <w:p>
      <w:pPr>
        <w:pStyle w:val="FirstParagraph"/>
      </w:pPr>
      <w:r>
        <w:t xml:space="preserve">The concept of the "Mason" holds a unique place within the architectural heritage and social fabric of</w:t>
      </w:r>
      <w:r>
        <w:t xml:space="preserve"> </w:t>
      </w:r>
      <w:r>
        <w:rPr>
          <w:bCs/>
          <w:b/>
        </w:rPr>
        <w:t xml:space="preserve">Canada Toronto</w:t>
      </w:r>
      <w:r>
        <w:t xml:space="preserve">. While often associated strictly with historical stonemasonry, the term encompasses a broader spectrum of cultural, industrial, and community significance in this major urban center. This term paper explores how masons have shaped</w:t>
      </w:r>
      <w:r>
        <w:t xml:space="preserve"> </w:t>
      </w:r>
      <w:r>
        <w:rPr>
          <w:bCs/>
          <w:b/>
        </w:rPr>
        <w:t xml:space="preserve">Canada Toronto</w:t>
      </w:r>
      <w:r>
        <w:t xml:space="preserve">, from its early colonial foundations to its modern status as a global metropolis. Furthermore, it examines the contemporary role of masons within</w:t>
      </w:r>
      <w:r>
        <w:t xml:space="preserve"> </w:t>
      </w:r>
      <w:r>
        <w:rPr>
          <w:bCs/>
          <w:b/>
        </w:rPr>
        <w:t xml:space="preserve">Canada Toronto</w:t>
      </w:r>
      <w:r>
        <w:t xml:space="preserve">'s construction industry and heritage preservation efforts.</w:t>
      </w:r>
    </w:p>
    <w:bookmarkStart w:id="20" w:name="X8ac0d3488ddb998f02654053b6db128a928a4ee"/>
    <w:p>
      <w:pPr>
        <w:pStyle w:val="Heading2"/>
      </w:pPr>
      <w:r>
        <w:t xml:space="preserve">Historical Context: The Foundations of Canada Toronto</w:t>
      </w:r>
    </w:p>
    <w:p>
      <w:pPr>
        <w:pStyle w:val="FirstParagraph"/>
      </w:pPr>
      <w:r>
        <w:t xml:space="preserve">The history of</w:t>
      </w:r>
      <w:r>
        <w:t xml:space="preserve"> </w:t>
      </w:r>
      <w:r>
        <w:rPr>
          <w:bCs/>
          <w:b/>
        </w:rPr>
        <w:t xml:space="preserve">Canada Toronto</w:t>
      </w:r>
      <w:r>
        <w:t xml:space="preserve">, formerly known as York, is deeply intertwined with the craft of stonemasonry. In the early 19th century, as settlements expanded in what would become Ontario, masons were among the most skilled and essential tradesmen. They were responsible for constructing not only private residences but also public institutions such as churches, courthouses, and government buildings that defined</w:t>
      </w:r>
      <w:r>
        <w:t xml:space="preserve"> </w:t>
      </w:r>
      <w:r>
        <w:rPr>
          <w:bCs/>
          <w:b/>
        </w:rPr>
        <w:t xml:space="preserve">Canada Toronto</w:t>
      </w:r>
      <w:r>
        <w:t xml:space="preserve">'s emerging civic identity.</w:t>
      </w:r>
    </w:p>
    <w:p>
      <w:pPr>
        <w:pStyle w:val="BodyText"/>
      </w:pPr>
      <w:r>
        <w:t xml:space="preserve">In this early period of</w:t>
      </w:r>
      <w:r>
        <w:t xml:space="preserve"> </w:t>
      </w:r>
      <w:r>
        <w:rPr>
          <w:bCs/>
          <w:b/>
        </w:rPr>
        <w:t xml:space="preserve">Canada Toronto</w:t>
      </w:r>
      <w:r>
        <w:t xml:space="preserve">'s development, the "Mason" was viewed with considerable respect. The demand for durable materials in a climate characterized by harsh winters necessitated high-quality stonework. Local quarries supplied limestone and sandstone, which masons skillfully carved to create structures that could withstand the elements while providing aesthetic value. These early contributions laid the groundwork for</w:t>
      </w:r>
      <w:r>
        <w:t xml:space="preserve"> </w:t>
      </w:r>
      <w:r>
        <w:rPr>
          <w:bCs/>
          <w:b/>
        </w:rPr>
        <w:t xml:space="preserve">Canada Toronto</w:t>
      </w:r>
      <w:r>
        <w:t xml:space="preserve">'s distinctive architectural style, blending European influences with local resources.</w:t>
      </w:r>
    </w:p>
    <w:bookmarkEnd w:id="20"/>
    <w:bookmarkStart w:id="21" w:name="X7d608b672b7b814b60415f83427464309e82ee0"/>
    <w:p>
      <w:pPr>
        <w:pStyle w:val="Heading2"/>
      </w:pPr>
      <w:r>
        <w:t xml:space="preserve">The Industrial Revolution and Urban Growth in Canada Toronto</w:t>
      </w:r>
    </w:p>
    <w:p>
      <w:pPr>
        <w:pStyle w:val="FirstParagraph"/>
      </w:pPr>
      <w:r>
        <w:t xml:space="preserve">The Industrial Revolution brought about significant changes to the construction industry in</w:t>
      </w:r>
      <w:r>
        <w:t xml:space="preserve"> </w:t>
      </w:r>
      <w:r>
        <w:rPr>
          <w:bCs/>
          <w:b/>
        </w:rPr>
        <w:t xml:space="preserve">Canada Toronto</w:t>
      </w:r>
      <w:r>
        <w:t xml:space="preserve">. As urbanization accelerated, the demand for housing and commercial spaces surged. This period saw a shift from traditional hand-carving techniques to more mechanized processes. The role of the Mason in</w:t>
      </w:r>
      <w:r>
        <w:t xml:space="preserve"> </w:t>
      </w:r>
      <w:r>
        <w:rPr>
          <w:bCs/>
          <w:b/>
        </w:rPr>
        <w:t xml:space="preserve">Canada Toronto</w:t>
      </w:r>
      <w:r>
        <w:t xml:space="preserve"> </w:t>
      </w:r>
      <w:r>
        <w:t xml:space="preserve">began to diversify; while some continued their work on heritage projects, others adapted to new technologies and materials such as brick, concrete, and steel.</w:t>
      </w:r>
    </w:p>
    <w:p>
      <w:pPr>
        <w:pStyle w:val="BodyText"/>
      </w:pPr>
      <w:r>
        <w:t xml:space="preserve">This transition was not without its challenges for the traditional Mason in</w:t>
      </w:r>
      <w:r>
        <w:t xml:space="preserve"> </w:t>
      </w:r>
      <w:r>
        <w:rPr>
          <w:bCs/>
          <w:b/>
        </w:rPr>
        <w:t xml:space="preserve">Canada Toronto</w:t>
      </w:r>
      <w:r>
        <w:t xml:space="preserve">. The rise of mass production methods threatened the exclusivity of skilled stonemasonry. However, it also created opportunities for masons to specialize in intricate decorative works that machines could not replicate. In</w:t>
      </w:r>
      <w:r>
        <w:t xml:space="preserve"> </w:t>
      </w:r>
      <w:r>
        <w:rPr>
          <w:bCs/>
          <w:b/>
        </w:rPr>
        <w:t xml:space="preserve">Canada Toronto</w:t>
      </w:r>
      <w:r>
        <w:t xml:space="preserve">, this led to a bifurcation in the trade: one branch focused on large-scale structural construction, while another specialized in restoration and preservation of historic landmarks.</w:t>
      </w:r>
    </w:p>
    <w:bookmarkEnd w:id="21"/>
    <w:bookmarkStart w:id="22" w:name="X34afa680c5269da4fa00b658b6259cdf5b1e2e8"/>
    <w:p>
      <w:pPr>
        <w:pStyle w:val="Heading2"/>
      </w:pPr>
      <w:r>
        <w:t xml:space="preserve">Masons as Guardians of Heritage in Canada Toronto</w:t>
      </w:r>
    </w:p>
    <w:p>
      <w:pPr>
        <w:pStyle w:val="FirstParagraph"/>
      </w:pPr>
      <w:r>
        <w:t xml:space="preserve">In recent decades, there has been a renewed appreciation for the historical architecture that defines</w:t>
      </w:r>
      <w:r>
        <w:t xml:space="preserve"> </w:t>
      </w:r>
      <w:r>
        <w:rPr>
          <w:bCs/>
          <w:b/>
        </w:rPr>
        <w:t xml:space="preserve">Canada Toronto</w:t>
      </w:r>
      <w:r>
        <w:t xml:space="preserve">. The city boasts numerous heritage buildings, many of which require meticulous repair and restoration. Here, the Mason plays a crucial role as a guardian of cultural heritage. Skilled craftsmen specializing in traditional techniques are essential for maintaining the integrity of these structures.</w:t>
      </w:r>
    </w:p>
    <w:p>
      <w:pPr>
        <w:pStyle w:val="BodyText"/>
      </w:pPr>
      <w:r>
        <w:t xml:space="preserve">In</w:t>
      </w:r>
      <w:r>
        <w:t xml:space="preserve"> </w:t>
      </w:r>
      <w:r>
        <w:rPr>
          <w:bCs/>
          <w:b/>
        </w:rPr>
        <w:t xml:space="preserve">Canada Toronto</w:t>
      </w:r>
      <w:r>
        <w:t xml:space="preserve">, organizations dedicated to historic preservation often collaborate with master masons to ensure that restorations are accurate and respectful of original designs. This collaboration highlights the ongoing relevance of the Mason in</w:t>
      </w:r>
      <w:r>
        <w:t xml:space="preserve"> </w:t>
      </w:r>
      <w:r>
        <w:rPr>
          <w:bCs/>
          <w:b/>
        </w:rPr>
        <w:t xml:space="preserve">Canada Toronto</w:t>
      </w:r>
      <w:r>
        <w:t xml:space="preserve">'s urban landscape. It serves as a reminder that while modern technology advances, certain aspects of construction require human skill and an understanding of traditional methods.</w:t>
      </w:r>
    </w:p>
    <w:bookmarkEnd w:id="22"/>
    <w:bookmarkStart w:id="23" w:name="X5ad9d64cbd02a8f1c9c521d35a04c380cb3353d"/>
    <w:p>
      <w:pPr>
        <w:pStyle w:val="Heading2"/>
      </w:pPr>
      <w:r>
        <w:t xml:space="preserve">The Contemporary Role: Sustainability and Innovation</w:t>
      </w:r>
    </w:p>
    <w:p>
      <w:pPr>
        <w:pStyle w:val="FirstParagraph"/>
      </w:pPr>
      <w:r>
        <w:t xml:space="preserve">The 21st century has introduced new challenges and opportunities for masons in</w:t>
      </w:r>
      <w:r>
        <w:t xml:space="preserve"> </w:t>
      </w:r>
      <w:r>
        <w:rPr>
          <w:bCs/>
          <w:b/>
        </w:rPr>
        <w:t xml:space="preserve">Canada Toronto</w:t>
      </w:r>
      <w:r>
        <w:t xml:space="preserve">. One significant area is sustainability. As green building practices become more prevalent, masons are exploring eco-friendly materials and methods. In</w:t>
      </w:r>
      <w:r>
        <w:t xml:space="preserve"> </w:t>
      </w:r>
      <w:r>
        <w:rPr>
          <w:bCs/>
          <w:b/>
        </w:rPr>
        <w:t xml:space="preserve">Canada Toronto</w:t>
      </w:r>
      <w:r>
        <w:t xml:space="preserve">, there is a growing interest in using locally sourced, sustainable stone to reduce carbon footprints associated with transportation.</w:t>
      </w:r>
    </w:p>
    <w:p>
      <w:pPr>
        <w:pStyle w:val="BodyText"/>
      </w:pPr>
      <w:r>
        <w:t xml:space="preserve">Additionally, technological advancements have integrated into the daily work of the Mason in</w:t>
      </w:r>
      <w:r>
        <w:t xml:space="preserve"> </w:t>
      </w:r>
      <w:r>
        <w:rPr>
          <w:bCs/>
          <w:b/>
        </w:rPr>
        <w:t xml:space="preserve">Canada Toronto</w:t>
      </w:r>
      <w:r>
        <w:t xml:space="preserve">. Digital tools allow for precise measurements and designs, enhancing efficiency without sacrificing quality. This blend of tradition and innovation characterizes the modern practice of masonry in</w:t>
      </w:r>
      <w:r>
        <w:t xml:space="preserve"> </w:t>
      </w:r>
      <w:r>
        <w:rPr>
          <w:bCs/>
          <w:b/>
        </w:rPr>
        <w:t xml:space="preserve">Canada Toronto</w:t>
      </w:r>
      <w:r>
        <w:t xml:space="preserve">, ensuring that it remains a viable and respected profession.</w:t>
      </w:r>
    </w:p>
    <w:bookmarkEnd w:id="23"/>
    <w:bookmarkStart w:id="24" w:name="Xfe83ad6751a19abdade903c7168fbe54782e69b"/>
    <w:p>
      <w:pPr>
        <w:pStyle w:val="Heading2"/>
      </w:pPr>
      <w:r>
        <w:t xml:space="preserve">Social Dimensions: Community Building Through Craft</w:t>
      </w:r>
    </w:p>
    <w:p>
      <w:pPr>
        <w:pStyle w:val="FirstParagraph"/>
      </w:pPr>
      <w:r>
        <w:t xml:space="preserve">Beyond their technical contributions, masons have historically played a social role in</w:t>
      </w:r>
      <w:r>
        <w:t xml:space="preserve"> </w:t>
      </w:r>
      <w:r>
        <w:rPr>
          <w:bCs/>
          <w:b/>
        </w:rPr>
        <w:t xml:space="preserve">Canada Toronto</w:t>
      </w:r>
      <w:r>
        <w:t xml:space="preserve">. Trade unions and guilds provided support networks for workers, fostering camaraderie and advocating for better working conditions. These organizations continue to exist in various forms within</w:t>
      </w:r>
      <w:r>
        <w:t xml:space="preserve"> </w:t>
      </w:r>
      <w:r>
        <w:rPr>
          <w:bCs/>
          <w:b/>
        </w:rPr>
        <w:t xml:space="preserve">Canada Toronto</w:t>
      </w:r>
      <w:r>
        <w:t xml:space="preserve">, promoting apprenticeship programs that ensure the transfer of knowledge to younger generations.</w:t>
      </w:r>
    </w:p>
    <w:p>
      <w:pPr>
        <w:pStyle w:val="BodyText"/>
      </w:pPr>
      <w:r>
        <w:t xml:space="preserve">This social dimension underscores the importance of the Mason not just as a builder, but as a community member. In</w:t>
      </w:r>
      <w:r>
        <w:t xml:space="preserve"> </w:t>
      </w:r>
      <w:r>
        <w:rPr>
          <w:bCs/>
          <w:b/>
        </w:rPr>
        <w:t xml:space="preserve">Canada Toronto</w:t>
      </w:r>
      <w:r>
        <w:t xml:space="preserve">, these professional associations often engage in charitable activities and educational outreach, further cementing their place within society.</w:t>
      </w:r>
    </w:p>
    <w:bookmarkEnd w:id="24"/>
    <w:bookmarkStart w:id="25" w:name="Xff77f69e8e59c0135b7eafe007392f477238fc4"/>
    <w:p>
      <w:pPr>
        <w:pStyle w:val="Heading2"/>
      </w:pPr>
      <w:r>
        <w:t xml:space="preserve">Conclusion: Enduring Significance in Canada Toronto</w:t>
      </w:r>
    </w:p>
    <w:p>
      <w:pPr>
        <w:pStyle w:val="FirstParagraph"/>
      </w:pPr>
      <w:r>
        <w:t xml:space="preserve">In conclusion, the Mason remains a vital component of</w:t>
      </w:r>
      <w:r>
        <w:t xml:space="preserve"> </w:t>
      </w:r>
      <w:r>
        <w:rPr>
          <w:bCs/>
          <w:b/>
        </w:rPr>
        <w:t xml:space="preserve">Canada Toronto</w:t>
      </w:r>
      <w:r>
        <w:t xml:space="preserve">'s history, economy, and cultural identity. From laying the foundational stones of early settlements to preserving historical landmarks and embracing sustainable practices today, masons have adapted to changing times while maintaining core principles of craftsmanship.</w:t>
      </w:r>
    </w:p>
    <w:p>
      <w:pPr>
        <w:pStyle w:val="BodyText"/>
      </w:pPr>
      <w:r>
        <w:t xml:space="preserve">The story of the Mason in</w:t>
      </w:r>
      <w:r>
        <w:t xml:space="preserve"> </w:t>
      </w:r>
      <w:r>
        <w:rPr>
          <w:bCs/>
          <w:b/>
        </w:rPr>
        <w:t xml:space="preserve">Canada Toronto</w:t>
      </w:r>
      <w:r>
        <w:t xml:space="preserve"> </w:t>
      </w:r>
      <w:r>
        <w:t xml:space="preserve">is one of resilience and evolution. It reflects broader trends in urban development, technological progress, and societal values. As</w:t>
      </w:r>
      <w:r>
        <w:t xml:space="preserve"> </w:t>
      </w:r>
      <w:r>
        <w:rPr>
          <w:bCs/>
          <w:b/>
        </w:rPr>
        <w:t xml:space="preserve">Canada Toronto</w:t>
      </w:r>
      <w:r>
        <w:t xml:space="preserve"> </w:t>
      </w:r>
      <w:r>
        <w:t xml:space="preserve">continues to grow and change, the skills and dedication of masons will undoubtedly continue to shape its future.</w:t>
      </w:r>
    </w:p>
    <w:p>
      <w:pPr>
        <w:pStyle w:val="BodyText"/>
      </w:pPr>
      <w:r>
        <w:t xml:space="preserve">To fully appreciate the architecture of</w:t>
      </w:r>
      <w:r>
        <w:t xml:space="preserve"> </w:t>
      </w:r>
      <w:r>
        <w:rPr>
          <w:bCs/>
          <w:b/>
        </w:rPr>
        <w:t xml:space="preserve">Canada Toronto</w:t>
      </w:r>
      <w:r>
        <w:t xml:space="preserve">, one must look beyond the surface and recognize the intricate work of those who shaped it. The Mason is not merely a worker; they are artisans whose labor contributes significantly to the character and continuity of</w:t>
      </w:r>
      <w:r>
        <w:t xml:space="preserve"> </w:t>
      </w:r>
      <w:r>
        <w:rPr>
          <w:bCs/>
          <w:b/>
        </w:rPr>
        <w:t xml:space="preserve">Canada Toronto</w:t>
      </w:r>
      <w:r>
        <w:t xml:space="preserve">. Understanding their role enriches our comprehension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Relevance of the Mason in Canada Toronto: A Sociological and Historical Analysis</dc:title>
  <dc:creator/>
  <dc:language>en</dc:language>
  <cp:keywords/>
  <dcterms:created xsi:type="dcterms:W3CDTF">2026-07-29T10:09:00Z</dcterms:created>
  <dcterms:modified xsi:type="dcterms:W3CDTF">2026-07-29T10:09:00Z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