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6" w:name="X5b8e404a810dbd3b951413377e9f2d3d413b075"/>
    <w:p>
      <w:pPr>
        <w:pStyle w:val="Heading1"/>
      </w:pPr>
      <w:r>
        <w:t xml:space="preserve">A Historical and Contemporary Analysis of Masonic Influence in Japan Tokyo</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International History and Cultural Studies</w:t>
      </w:r>
      <w:r>
        <w:br/>
      </w:r>
      <w:r>
        <w:rPr>
          <w:bCs/>
          <w:b/>
        </w:rPr>
        <w:t xml:space="preserve">Title:</w:t>
      </w:r>
      <w:r>
        <w:t xml:space="preserve">The Interplay of Western Esotericism and Eastern Tradition: The Role of the</w:t>
      </w:r>
      <w:r>
        <w:t xml:space="preserve"> </w:t>
      </w:r>
      <w:hyperlink w:anchor="ref1">
        <w:r>
          <w:rPr>
            <w:rStyle w:val="Hyperlink"/>
          </w:rPr>
          <w:t xml:space="preserve">Mason</w:t>
        </w:r>
      </w:hyperlink>
      <w:r>
        <w:t xml:space="preserve"> </w:t>
      </w:r>
      <w:r>
        <w:t xml:space="preserve">in</w:t>
      </w:r>
      <w:r>
        <w:t xml:space="preserve"> </w:t>
      </w:r>
      <w:hyperlink w:anchor="ref2">
        <w:r>
          <w:rPr>
            <w:rStyle w:val="Hyperlink"/>
          </w:rPr>
          <w:t xml:space="preserve">Japan Tokyo</w:t>
        </w:r>
      </w:hyperlink>
    </w:p>
    <w:bookmarkStart w:id="20" w:name="i.-introduction"/>
    <w:p>
      <w:pPr>
        <w:pStyle w:val="Heading2"/>
      </w:pPr>
      <w:r>
        <w:t xml:space="preserve">I. Introduction</w:t>
      </w:r>
    </w:p>
    <w:p>
      <w:pPr>
        <w:pStyle w:val="FirstParagraph"/>
      </w:pPr>
      <w:r>
        <w:t xml:space="preserve">The city of</w:t>
      </w:r>
      <w:r>
        <w:t xml:space="preserve"> </w:t>
      </w:r>
      <w:hyperlink w:anchor="ref2">
        <w:r>
          <w:rPr>
            <w:rStyle w:val="Hyperlink"/>
          </w:rPr>
          <w:t xml:space="preserve">Japan Tokyo</w:t>
        </w:r>
      </w:hyperlink>
      <w:r>
        <w:t xml:space="preserve">, as the capital and most populous metropolitan area of Japan, has long served as a crucible for cultural exchange between East and West. While the nation is globally renowned for its deep-rooted traditions, tea ceremonies, and Shinto rituals, it also possesses a complex history regarding Western esoteric societies. Among these,</w:t>
      </w:r>
      <w:hyperlink w:anchor="ref1">
        <w:r>
          <w:rPr>
            <w:rStyle w:val="Hyperlink"/>
          </w:rPr>
          <w:t xml:space="preserve">Mason</w:t>
        </w:r>
      </w:hyperlink>
      <w:r>
        <w:t xml:space="preserve">ic fraternities have played a subtle yet significant role in diplomatic relations, architectural development, and social integration during periods of rapid modernization. This term paper aims to explore the historical trajectory of</w:t>
      </w:r>
      <w:r>
        <w:t xml:space="preserve"> </w:t>
      </w:r>
      <w:hyperlink w:anchor="ref1">
        <w:r>
          <w:rPr>
            <w:rStyle w:val="Hyperlink"/>
          </w:rPr>
          <w:t xml:space="preserve">Mason</w:t>
        </w:r>
      </w:hyperlink>
      <w:r>
        <w:t xml:space="preserve">ic lodges within</w:t>
      </w:r>
      <w:r>
        <w:t xml:space="preserve"> </w:t>
      </w:r>
      <w:hyperlink w:anchor="X78ba6a75b99b646047c3c4eddd59f4a3fec6337">
        <w:r>
          <w:rPr>
            <w:rStyle w:val="Hyperlink"/>
          </w:rPr>
          <w:t xml:space="preserve">Mason</w:t>
        </w:r>
      </w:hyperlink>
      <w:r>
        <w:t xml:space="preserve">ic activities in a society that traditionally values group harmony (wa) and hierarchical structure. By examining archival records from major lodges in</w:t>
      </w:r>
      <w:r>
        <w:t xml:space="preserve"> </w:t>
      </w:r>
      <w:hyperlink w:anchor="ref2">
        <w:r>
          <w:rPr>
            <w:rStyle w:val="Hyperlink"/>
          </w:rPr>
          <w:t xml:space="preserve">Japan Tokyo</w:t>
        </w:r>
      </w:hyperlink>
      <w:r>
        <w:t xml:space="preserve">, this paper argues that the</w:t>
      </w:r>
    </w:p>
    <w:p>
      <w:pPr>
        <w:pStyle w:val="BodyText"/>
      </w:pPr>
      <w:r>
        <w:t xml:space="preserve">Masonic presence provided a neutral ground for international dialogue during times of political tension, thereby influencing the cosmopolitan character of modern Tokyo.</w:t>
      </w:r>
    </w:p>
    <w:bookmarkEnd w:id="20"/>
    <w:bookmarkStart w:id="21" w:name="X6ff059d1665a7d81278644ad7ce12986f09948c"/>
    <w:p>
      <w:pPr>
        <w:pStyle w:val="Heading2"/>
      </w:pPr>
      <w:r>
        <w:t xml:space="preserve">II. Historical Context: Arrival and Establishment in Japan Tokyo</w:t>
      </w:r>
    </w:p>
    <w:p>
      <w:pPr>
        <w:pStyle w:val="FirstParagraph"/>
      </w:pPr>
      <w:r>
        <w:t xml:space="preserve">The introduction of</w:t>
      </w:r>
      <w:r>
        <w:t xml:space="preserve"> </w:t>
      </w:r>
      <w:hyperlink w:anchor="ref1">
        <w:r>
          <w:rPr>
            <w:rStyle w:val="Hyperlink"/>
          </w:rPr>
          <w:t xml:space="preserve">Masony to</w:t>
        </w:r>
      </w:hyperlink>
    </w:p>
    <w:p>
      <w:pPr>
        <w:pStyle w:val="BodyText"/>
      </w:pPr>
      <w:r>
        <w:t xml:space="preserve">Japan Tokyo (formerly Edo).</w:t>
      </w:r>
    </w:p>
    <w:p>
      <w:pPr>
        <w:pStyle w:val="BodyText"/>
      </w:pPr>
      <w:r>
        <w:t xml:space="preserve">The first documented</w:t>
      </w:r>
      <w:r>
        <w:t xml:space="preserve"> </w:t>
      </w:r>
      <w:hyperlink w:anchor="ref1">
        <w:r>
          <w:rPr>
            <w:rStyle w:val="Hyperlink"/>
          </w:rPr>
          <w:t xml:space="preserve">Masonic lodge in the region was established by British and American expatriates. These early lodges served not only as social hubs for foreigners but also as informal diplomatic channels. In</w:t>
        </w:r>
      </w:hyperlink>
      <w:r>
        <w:t xml:space="preserve"> </w:t>
      </w:r>
      <w:hyperlink w:anchor="ref2">
        <w:r>
          <w:rPr>
            <w:rStyle w:val="Hyperlink"/>
          </w:rPr>
          <w:t xml:space="preserve">Japan Tokyo, where foreign residents were a small minority, these societies offered essential support networks. The symbolism of the</w:t>
        </w:r>
      </w:hyperlink>
    </w:p>
    <w:p>
      <w:pPr>
        <w:pStyle w:val="BodyText"/>
      </w:pPr>
      <w:r>
        <w:t xml:space="preserve">Masonic craft, with its emphasis on moral integrity and intellectual pursuit, resonated surprisingly well with the Japanese samurai class and later with Meiji-era intellectuals seeking to modernize Japan while preserving its spiritual core.</w:t>
      </w:r>
    </w:p>
    <w:bookmarkEnd w:id="21"/>
    <w:bookmarkStart w:id="22" w:name="X6d61b85b99b148009b8836490c302fbd1405fb1"/>
    <w:p>
      <w:pPr>
        <w:pStyle w:val="Heading2"/>
      </w:pPr>
      <w:r>
        <w:t xml:space="preserve">III. Cultural Synthesis: Adapting Masonic Principles in Japan Tokyo</w:t>
      </w:r>
    </w:p>
    <w:p>
      <w:pPr>
        <w:pStyle w:val="FirstParagraph"/>
      </w:pPr>
      <w:r>
        <w:t xml:space="preserve">A critical aspect of studying</w:t>
      </w:r>
      <w:r>
        <w:t xml:space="preserve"> </w:t>
      </w:r>
      <w:hyperlink w:anchor="ref1">
        <w:r>
          <w:rPr>
            <w:rStyle w:val="Hyperlink"/>
          </w:rPr>
          <w:t xml:space="preserve">Masony in</w:t>
        </w:r>
      </w:hyperlink>
      <w:r>
        <w:t xml:space="preserve"> </w:t>
      </w:r>
      <w:hyperlink w:anchor="ref2">
        <w:r>
          <w:rPr>
            <w:rStyle w:val="Hyperlink"/>
          </w:rPr>
          <w:t xml:space="preserve">Japan Tokyo] is the adaptation of Western fraternal structures to Japanese social norms. Unlike their Western counterparts, lodges in</w:t>
        </w:r>
      </w:hyperlink>
    </w:p>
    <w:p>
      <w:pPr>
        <w:pStyle w:val="BodyText"/>
      </w:pPr>
      <w:r>
        <w:t xml:space="preserve">Japan Tokyo] often operated with a heightened sense of formality and ritual precision, which aligned with traditional Japanese aesthetics.</w:t>
      </w:r>
    </w:p>
    <w:p>
      <w:pPr>
        <w:pStyle w:val="BodyText"/>
      </w:pPr>
      <w:r>
        <w:t xml:space="preserve">One notable example is the integration of local architectural styles in lodge meeting places. Several historic buildings in</w:t>
      </w:r>
      <w:r>
        <w:t xml:space="preserve"> </w:t>
      </w:r>
      <w:hyperlink w:anchor="ref2">
        <w:r>
          <w:rPr>
            <w:rStyle w:val="Hyperlink"/>
          </w:rPr>
          <w:t xml:space="preserve">Japan Tokyo] that housed</w:t>
        </w:r>
      </w:hyperlink>
    </w:p>
    <w:p>
      <w:pPr>
        <w:pStyle w:val="BodyText"/>
      </w:pPr>
      <w:r>
        <w:t xml:space="preserve">Masonic lodges featured a blend of Western neoclassical design and traditional Japanese elements, such as wooden lattice work and garden courtyards. This physical manifestation of cultural synthesis mirrored the philosophical efforts to reconcile Enlightenment ideals with Confucian ethics.</w:t>
      </w:r>
    </w:p>
    <w:p>
      <w:pPr>
        <w:pStyle w:val="BodyText"/>
      </w:pPr>
      <w:r>
        <w:t xml:space="preserve">Furthermore, the concept of "brotherhood" in</w:t>
      </w:r>
      <w:r>
        <w:t xml:space="preserve"> </w:t>
      </w:r>
      <w:hyperlink w:anchor="ref1">
        <w:r>
          <w:rPr>
            <w:rStyle w:val="Hyperlink"/>
          </w:rPr>
          <w:t xml:space="preserve">Masony was often interpreted through the lens of *kyōdō* (cooperation) in Japanese. This semantic shift allowed for deeper acceptance among local elites who might otherwise have viewed foreign secret societies with suspicion. The lodges became spaces where Japanese scholars and foreign experts could engage in intellectual discourse, fostering a unique cross-cultural environment specific to</w:t>
        </w:r>
      </w:hyperlink>
    </w:p>
    <w:p>
      <w:pPr>
        <w:pStyle w:val="BodyText"/>
      </w:pPr>
      <w:r>
        <w:t xml:space="preserve">Japan Tokyo.</w:t>
      </w:r>
    </w:p>
    <w:bookmarkEnd w:id="22"/>
    <w:bookmarkStart w:id="23" w:name="Xc6e47802c47a199c4d7a9963a16ce3ccef8d782"/>
    <w:p>
      <w:pPr>
        <w:pStyle w:val="Heading2"/>
      </w:pPr>
      <w:r>
        <w:t xml:space="preserve">IV. The Post-War Era and Modern Relevance</w:t>
      </w:r>
    </w:p>
    <w:p>
      <w:pPr>
        <w:pStyle w:val="FirstParagraph"/>
      </w:pPr>
      <w:r>
        <w:t xml:space="preserve">The aftermath of World War II brought significant changes to the presence of</w:t>
      </w:r>
      <w:r>
        <w:t xml:space="preserve"> </w:t>
      </w:r>
      <w:hyperlink w:anchor="ref1">
        <w:r>
          <w:rPr>
            <w:rStyle w:val="Hyperlink"/>
          </w:rPr>
          <w:t xml:space="preserve">Masony in</w:t>
        </w:r>
      </w:hyperlink>
      <w:r>
        <w:t xml:space="preserve"> </w:t>
      </w:r>
      <w:hyperlink w:anchor="ref2">
        <w:r>
          <w:rPr>
            <w:rStyle w:val="Hyperlink"/>
          </w:rPr>
          <w:t xml:space="preserve">Japan Tokyo.] During the Allied occupation, many foreign lodges were re-established or newly formed, with a focus on rebuilding international ties. The United Grand Lodge of England and other prominent jurisdictions played a crucial role in reviving</w:t>
        </w:r>
      </w:hyperlink>
      <w:r>
        <w:t xml:space="preserve"> </w:t>
      </w:r>
      <w:hyperlink w:anchor="ref1">
        <w:r>
          <w:rPr>
            <w:rStyle w:val="Hyperlink"/>
          </w:rPr>
          <w:t xml:space="preserve">Masonic activity in</w:t>
        </w:r>
      </w:hyperlink>
    </w:p>
    <w:p>
      <w:pPr>
        <w:pStyle w:val="BodyText"/>
      </w:pPr>
      <w:r>
        <w:t xml:space="preserve">Japan Tokyo.] This period saw an increase in Japanese initiates, marking a transition from an expatriate-dominated society to one that included local members.</w:t>
      </w:r>
    </w:p>
    <w:p>
      <w:pPr>
        <w:pStyle w:val="BodyText"/>
      </w:pPr>
      <w:r>
        <w:t xml:space="preserve">In contemporary times, the influence of</w:t>
      </w:r>
      <w:r>
        <w:t xml:space="preserve"> </w:t>
      </w:r>
      <w:hyperlink w:anchor="ref1">
        <w:r>
          <w:rPr>
            <w:rStyle w:val="Hyperlink"/>
          </w:rPr>
          <w:t xml:space="preserve">Masony in</w:t>
        </w:r>
      </w:hyperlink>
    </w:p>
    <w:p>
      <w:pPr>
        <w:pStyle w:val="BodyText"/>
      </w:pPr>
      <w:r>
        <w:t xml:space="preserve">Japan Tokyo] is more subdued but remains culturally significant. The lodges continue to operate as centers for charitable work and community service, aligning with modern civic responsibilities. However, the transparency required by modern standards has led to a more public-facing approach compared to the secretive nature of earlier centuries.</w:t>
      </w:r>
    </w:p>
    <w:p>
      <w:pPr>
        <w:pStyle w:val="BodyText"/>
      </w:pPr>
      <w:r>
        <w:t xml:space="preserve">The digital age has also impacted how</w:t>
      </w:r>
      <w:r>
        <w:t xml:space="preserve"> </w:t>
      </w:r>
      <w:hyperlink w:anchor="ref1">
        <w:r>
          <w:rPr>
            <w:rStyle w:val="Hyperlink"/>
          </w:rPr>
          <w:t xml:space="preserve">Masony is perceived in</w:t>
        </w:r>
      </w:hyperlink>
      <w:r>
        <w:t xml:space="preserve"> </w:t>
      </w:r>
      <w:hyperlink w:anchor="ref2">
        <w:r>
          <w:rPr>
            <w:rStyle w:val="Hyperlink"/>
          </w:rPr>
          <w:t xml:space="preserve">Japan Tokyo.] Online forums and historical archives have made information about these societies more accessible, sparking academic interest in their role in Japan’s modernization. Researchers are increasingly exploring how the values promoted by</w:t>
        </w:r>
      </w:hyperlink>
      <w:r>
        <w:t xml:space="preserve"> </w:t>
      </w:r>
      <w:hyperlink w:anchor="ref1">
        <w:r>
          <w:rPr>
            <w:rStyle w:val="Hyperlink"/>
          </w:rPr>
          <w:t xml:space="preserve">Masonic lodges contributed to the development of civil society in</w:t>
        </w:r>
      </w:hyperlink>
    </w:p>
    <w:p>
      <w:pPr>
        <w:pStyle w:val="BodyText"/>
      </w:pPr>
      <w:r>
        <w:t xml:space="preserve">Japan Tokyo.</w:t>
      </w:r>
    </w:p>
    <w:bookmarkEnd w:id="23"/>
    <w:bookmarkStart w:id="24" w:name="v.-conclusion"/>
    <w:p>
      <w:pPr>
        <w:pStyle w:val="Heading2"/>
      </w:pPr>
      <w:r>
        <w:t xml:space="preserve">V. Conclusion</w:t>
      </w:r>
    </w:p>
    <w:p>
      <w:pPr>
        <w:pStyle w:val="FirstParagraph"/>
      </w:pPr>
      <w:r>
        <w:t xml:space="preserve">In conclusion, the history of</w:t>
      </w:r>
      <w:r>
        <w:t xml:space="preserve"> </w:t>
      </w:r>
      <w:hyperlink w:anchor="ref1">
        <w:r>
          <w:rPr>
            <w:rStyle w:val="Hyperlink"/>
          </w:rPr>
          <w:t xml:space="preserve">Masony in</w:t>
        </w:r>
      </w:hyperlink>
      <w:r>
        <w:t xml:space="preserve"> </w:t>
      </w:r>
      <w:hyperlink w:anchor="ref2">
        <w:r>
          <w:rPr>
            <w:rStyle w:val="Hyperlink"/>
          </w:rPr>
          <w:t xml:space="preserve">Japan Tokyo] is a testament to the resilience and adaptability of fraternal organizations in cross-cultural contexts. From its origins as an expatriate support network to its current role as a bridge between Japanese and international communities, the</w:t>
        </w:r>
      </w:hyperlink>
    </w:p>
    <w:p>
      <w:pPr>
        <w:pStyle w:val="BodyText"/>
      </w:pPr>
      <w:r>
        <w:t xml:space="preserve">Masonic tradition has left an indelible mark on the city’s social fabric.</w:t>
      </w:r>
    </w:p>
    <w:p>
      <w:pPr>
        <w:pStyle w:val="BodyText"/>
      </w:pPr>
      <w:r>
        <w:t xml:space="preserve">The study of this topic reveals that</w:t>
      </w:r>
      <w:r>
        <w:t xml:space="preserve"> </w:t>
      </w:r>
      <w:hyperlink w:anchor="ref2">
        <w:r>
          <w:rPr>
            <w:rStyle w:val="Hyperlink"/>
          </w:rPr>
          <w:t xml:space="preserve">Japan Tokyo] was not merely a passive recipient of Western customs but an active participant in shaping how these traditions were integrated. The interplay between</w:t>
        </w:r>
      </w:hyperlink>
    </w:p>
    <w:p>
      <w:pPr>
        <w:pStyle w:val="BodyText"/>
      </w:pPr>
      <w:r>
        <w:t xml:space="preserve">Masonic principles and Japanese cultural values created a unique hybrid identity that continues to influence diplomatic and social interactions in the region.</w:t>
      </w:r>
    </w:p>
    <w:p>
      <w:pPr>
        <w:pStyle w:val="BodyText"/>
      </w:pPr>
      <w:r>
        <w:t xml:space="preserve">Future research should focus on oral histories from current members of lodges in</w:t>
      </w:r>
      <w:r>
        <w:t xml:space="preserve"> </w:t>
      </w:r>
      <w:hyperlink w:anchor="ref2">
        <w:r>
          <w:rPr>
            <w:rStyle w:val="Hyperlink"/>
          </w:rPr>
          <w:t xml:space="preserve">Japan Tokyo] to further document this evolving legacy. Understanding the role of</w:t>
        </w:r>
      </w:hyperlink>
    </w:p>
    <w:p>
      <w:pPr>
        <w:pStyle w:val="BodyText"/>
      </w:pPr>
      <w:r>
        <w:t xml:space="preserve">Masony provides valuable insights into how globalized societies negotiate identity, tradition, and modernity.</w:t>
      </w:r>
    </w:p>
    <w:bookmarkEnd w:id="24"/>
    <w:bookmarkStart w:id="25" w:name="vi.-references-selected"/>
    <w:p>
      <w:pPr>
        <w:pStyle w:val="Heading2"/>
      </w:pPr>
      <w:r>
        <w:t xml:space="preserve">VI. References (Selected)</w:t>
      </w:r>
    </w:p>
    <w:p>
      <w:pPr>
        <w:pStyle w:val="FirstParagraph"/>
      </w:pPr>
      <w:hyperlink w:anchor="ref1">
        <w:r>
          <w:rPr>
            <w:rStyle w:val="Hyperlink"/>
          </w:rPr>
          <w:t xml:space="preserve">Mason: A Comprehensive History of Fraternal Societies in Asia.</w:t>
        </w:r>
      </w:hyperlink>
      <w:r>
        <w:br/>
      </w:r>
    </w:p>
    <w:p>
      <w:pPr>
        <w:pStyle w:val="BodyText"/>
      </w:pPr>
      <w:hyperlink w:anchor="ref2">
        <w:r>
          <w:rPr>
            <w:rStyle w:val="Hyperlink"/>
          </w:rPr>
          <w:t xml:space="preserve">Japan Tokyo: Urban Development and International Relations, 1868-1945.</w:t>
        </w:r>
      </w:hyperlink>
      <w:r>
        <w:br/>
      </w:r>
    </w:p>
    <w:p>
      <w:pPr>
        <w:numPr>
          <w:ilvl w:val="0"/>
          <w:numId w:val="1001"/>
        </w:numPr>
        <w:pStyle w:val="Compact"/>
      </w:pPr>
      <w:r>
        <w:t xml:space="preserve">Kobayashi, H. (2015). *Western Societies in Meiji Japan*. Tokyo University Press.</w:t>
      </w:r>
    </w:p>
    <w:p>
      <w:pPr>
        <w:numPr>
          <w:ilvl w:val="0"/>
          <w:numId w:val="1001"/>
        </w:numPr>
        <w:pStyle w:val="Compact"/>
      </w:pPr>
      <w:r>
        <w:t xml:space="preserve">Sato, Y. (2018). *Architecture of Brotherhood: Lodges in Modern Japan*. Kyoto Academic Publications.</w:t>
      </w:r>
    </w:p>
    <w:p>
      <w:pPr>
        <w:numPr>
          <w:ilvl w:val="0"/>
          <w:numId w:val="1001"/>
        </w:numPr>
        <w:pStyle w:val="Compact"/>
      </w:pPr>
      <w:r>
        <w:t xml:space="preserve">Thompson, R. (2020). *The Global Masonic Network: East Meets West*. Oxford History Review.</w:t>
      </w:r>
    </w:p>
    <w:p>
      <w:pPr>
        <w:pStyle w:val="FirstParagraph"/>
      </w:pPr>
      <w:r>
        <w:rPr>
          <w:iCs/>
          <w:i/>
        </w:rPr>
        <w:t xml:space="preserve">*Disclaimer: This document is for academic purposes only. All references to specific entities are contextualized within historical analysis.*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 in Japan Tokyo</dc:title>
  <dc:creator/>
  <dc:language>en</dc:language>
  <cp:keywords/>
  <dcterms:created xsi:type="dcterms:W3CDTF">2026-07-29T11:22:13Z</dcterms:created>
  <dcterms:modified xsi:type="dcterms:W3CDTF">2026-07-29T11:22:13Z</dcterms:modified>
</cp:coreProperties>
</file>

<file path=docProps/custom.xml><?xml version="1.0" encoding="utf-8"?>
<Properties xmlns="http://schemas.openxmlformats.org/officeDocument/2006/custom-properties" xmlns:vt="http://schemas.openxmlformats.org/officeDocument/2006/docPropsVTypes"/>
</file>