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Industry</w:t>
      </w:r>
      <w:r>
        <w:t xml:space="preserve"> </w:t>
      </w:r>
      <w:r>
        <w:t xml:space="preserve">in</w:t>
      </w:r>
      <w:r>
        <w:t xml:space="preserve"> </w:t>
      </w:r>
      <w:r>
        <w:t xml:space="preserve">Kazakhstan,</w:t>
      </w:r>
      <w:r>
        <w:t xml:space="preserve"> </w:t>
      </w:r>
      <w:r>
        <w:t xml:space="preserve">Almaty</w:t>
      </w:r>
    </w:p>
    <w:bookmarkStart w:id="27" w:name="Xaab4c436b45c34d1ac2555a5d2393451feb16b4"/>
    <w:p>
      <w:pPr>
        <w:pStyle w:val="Heading1"/>
      </w:pPr>
      <w:r>
        <w:t xml:space="preserve">The Role of the Mason in Urban Development</w:t>
      </w:r>
      <w:r>
        <w:br/>
      </w:r>
      <w:r>
        <w:t xml:space="preserve">A Case Study of Kazakhstan, Almaty</w:t>
      </w:r>
    </w:p>
    <w:p>
      <w:pPr>
        <w:pStyle w:val="FirstParagraph"/>
      </w:pPr>
      <w:r>
        <w:rPr>
          <w:bCs/>
          <w:b/>
        </w:rPr>
        <w:t xml:space="preserve">Date:</w:t>
      </w:r>
      <w:r>
        <w:t xml:space="preserve"> </w:t>
      </w:r>
      <w:r>
        <w:t xml:space="preserve">October 24, 2023</w:t>
      </w:r>
    </w:p>
    <w:p>
      <w:pPr>
        <w:pStyle w:val="BodyText"/>
      </w:pPr>
      <w:r>
        <w:rPr>
          <w:bCs/>
          <w:b/>
        </w:rPr>
        <w:t xml:space="preserve">Degree Program:</w:t>
      </w:r>
      <w:r>
        <w:t xml:space="preserve"> </w:t>
      </w:r>
      <w:r>
        <w:t xml:space="preserve">Construction Management and Civil Engineering</w:t>
      </w:r>
    </w:p>
    <w:p>
      <w:pPr>
        <w:pStyle w:val="BodyText"/>
      </w:pPr>
      <w:r>
        <w:t xml:space="preserve">Institution:</w:t>
      </w:r>
    </w:p>
    <w:p>
      <w:pPr>
        <w:pStyle w:val="BodyText"/>
      </w:pPr>
      <w:r>
        <w:t xml:space="preserve">The University of International Business and Economics (Almaty Branch)</w:t>
      </w:r>
    </w:p>
    <w:bookmarkStart w:id="20" w:name="i.-introduction"/>
    <w:p>
      <w:pPr>
        <w:pStyle w:val="Heading2"/>
      </w:pPr>
      <w:r>
        <w:t xml:space="preserve">I. Introduction</w:t>
      </w:r>
    </w:p>
    <w:p>
      <w:pPr>
        <w:pStyle w:val="FirstParagraph"/>
      </w:pPr>
      <w:r>
        <w:t xml:space="preserve">The urban landscape is a testament to human ingenuity, architectural vision, and the skilled labor that brings abstract designs into physical reality. At the heart of this transformation lies a fundamental trade: masonry. This term paper explores the critical role of the</w:t>
      </w:r>
      <w:r>
        <w:t xml:space="preserve"> </w:t>
      </w:r>
      <w:r>
        <w:rPr>
          <w:bCs/>
          <w:b/>
        </w:rPr>
        <w:t xml:space="preserve">Mason</w:t>
      </w:r>
      <w:r>
        <w:t xml:space="preserve"> </w:t>
      </w:r>
      <w:r>
        <w:t xml:space="preserve">in modern construction, with a specific focus on its application within</w:t>
      </w:r>
      <w:r>
        <w:t xml:space="preserve"> </w:t>
      </w:r>
      <w:r>
        <w:rPr>
          <w:bCs/>
          <w:b/>
        </w:rPr>
        <w:t xml:space="preserve">Kazakhstan</w:t>
      </w:r>
      <w:r>
        <w:t xml:space="preserve">, particularly in its most prominent economic and cultural hub,</w:t>
      </w:r>
      <w:r>
        <w:t xml:space="preserve"> </w:t>
      </w:r>
      <w:r>
        <w:rPr>
          <w:bCs/>
          <w:b/>
        </w:rPr>
        <w:t xml:space="preserve">Kazakhstan Almaty</w:t>
      </w:r>
      <w:r>
        <w:t xml:space="preserve">. As a rapidly developing nation transitioning into an industrial powerhouse, Kazakhstan faces unique challenges and opportunities in infrastructure development. The city of Almaty serves as the epicenter of this growth, where historical preservation meets aggressive modernization. This document argues that the skilled</w:t>
      </w:r>
      <w:r>
        <w:t xml:space="preserve"> </w:t>
      </w:r>
      <w:r>
        <w:rPr>
          <w:bCs/>
          <w:b/>
        </w:rPr>
        <w:t xml:space="preserve">Mason</w:t>
      </w:r>
      <w:r>
        <w:t xml:space="preserve"> </w:t>
      </w:r>
      <w:r>
        <w:t xml:space="preserve">is not merely a laborer but a pivotal agent in ensuring structural integrity, aesthetic continuity, and sustainable urban growth within</w:t>
      </w:r>
      <w:r>
        <w:t xml:space="preserve"> </w:t>
      </w:r>
      <w:r>
        <w:rPr>
          <w:bCs/>
          <w:b/>
        </w:rPr>
        <w:t xml:space="preserve">Kazakhstan Almaty</w:t>
      </w:r>
      <w:r>
        <w:t xml:space="preserve">.</w:t>
      </w:r>
    </w:p>
    <w:bookmarkEnd w:id="20"/>
    <w:bookmarkStart w:id="21" w:name="X704329b3d28ca42210324dec8ecd46ee9580b7b"/>
    <w:p>
      <w:pPr>
        <w:pStyle w:val="Heading2"/>
      </w:pPr>
      <w:r>
        <w:t xml:space="preserve">II. The Evolution of Masonry in Central Asia</w:t>
      </w:r>
    </w:p>
    <w:p>
      <w:pPr>
        <w:pStyle w:val="FirstParagraph"/>
      </w:pPr>
      <w:r>
        <w:t xml:space="preserve">To understand the present state of construction in</w:t>
      </w:r>
      <w:r>
        <w:t xml:space="preserve"> </w:t>
      </w:r>
      <w:r>
        <w:rPr>
          <w:bCs/>
          <w:b/>
        </w:rPr>
        <w:t xml:space="preserve">Kazakhstan Almaty</w:t>
      </w:r>
      <w:r>
        <w:t xml:space="preserve">, one must acknowledge the historical context of building techniques in Central Asia. For centuries, traditional masonry using brick and adobe was the primary method for constructing durable structures that could withstand extreme continental climates. In</w:t>
      </w:r>
      <w:r>
        <w:t xml:space="preserve"> </w:t>
      </w:r>
      <w:r>
        <w:rPr>
          <w:bCs/>
          <w:b/>
        </w:rPr>
        <w:t xml:space="preserve">Kazakhstan Almaty</w:t>
      </w:r>
      <w:r>
        <w:t xml:space="preserve">, this heritage is visible in many older buildings that have survived significant seismic events due to robust masonry foundations.</w:t>
      </w:r>
    </w:p>
    <w:p>
      <w:pPr>
        <w:pStyle w:val="BodyText"/>
      </w:pPr>
      <w:r>
        <w:t xml:space="preserve">In recent decades, the construction industry in</w:t>
      </w:r>
      <w:r>
        <w:t xml:space="preserve"> </w:t>
      </w:r>
      <w:r>
        <w:rPr>
          <w:bCs/>
          <w:b/>
        </w:rPr>
        <w:t xml:space="preserve">Kazakhstan</w:t>
      </w:r>
      <w:r>
        <w:t xml:space="preserve"> </w:t>
      </w:r>
      <w:r>
        <w:t xml:space="preserve">has undergone a radical shift toward high-rise concrete structures and steel frameworks. However, the demand for traditional masonry skills has not vanished; rather, it has evolved. The modern</w:t>
      </w:r>
      <w:r>
        <w:t xml:space="preserve"> </w:t>
      </w:r>
      <w:r>
        <w:rPr>
          <w:bCs/>
          <w:b/>
        </w:rPr>
        <w:t xml:space="preserve">Mason</w:t>
      </w:r>
      <w:r>
        <w:t xml:space="preserve"> </w:t>
      </w:r>
      <w:r>
        <w:t xml:space="preserve">in</w:t>
      </w:r>
      <w:r>
        <w:t xml:space="preserve"> </w:t>
      </w:r>
      <w:r>
        <w:rPr>
          <w:bCs/>
          <w:b/>
        </w:rPr>
        <w:t xml:space="preserve">Kazakhstan Almaty</w:t>
      </w:r>
      <w:r>
        <w:t xml:space="preserve"> </w:t>
      </w:r>
      <w:r>
        <w:t xml:space="preserve">must now navigate a hybrid landscape where ancient techniques intersect with cutting-edge materials such as aerated concrete blocks, reinforced brickwork, and decorative stone cladding. This synthesis is crucial for maintaining the architectural identity of</w:t>
      </w:r>
      <w:r>
        <w:t xml:space="preserve"> </w:t>
      </w:r>
      <w:r>
        <w:rPr>
          <w:bCs/>
          <w:b/>
        </w:rPr>
        <w:t xml:space="preserve">Kazakhstan Almaty</w:t>
      </w:r>
      <w:r>
        <w:t xml:space="preserve">, which blends Soviet-era brutalism with contemporary glass facades and traditional ornamental details.</w:t>
      </w:r>
    </w:p>
    <w:bookmarkEnd w:id="21"/>
    <w:bookmarkStart w:id="22" w:name="X35605847fc8ae86b6ffc547b6de4af64ece9834"/>
    <w:p>
      <w:pPr>
        <w:pStyle w:val="Heading2"/>
      </w:pPr>
      <w:r>
        <w:t xml:space="preserve">III. The Professional Profile of the Modern Mason in Kazakhstan Almaty</w:t>
      </w:r>
    </w:p>
    <w:p>
      <w:pPr>
        <w:pStyle w:val="FirstParagraph"/>
      </w:pPr>
      <w:r>
        <w:t xml:space="preserve">The role of the</w:t>
      </w:r>
      <w:r>
        <w:t xml:space="preserve"> </w:t>
      </w:r>
      <w:r>
        <w:rPr>
          <w:bCs/>
          <w:b/>
        </w:rPr>
        <w:t xml:space="preserve">Mason</w:t>
      </w:r>
      <w:r>
        <w:t xml:space="preserve"> </w:t>
      </w:r>
      <w:r>
        <w:t xml:space="preserve">in</w:t>
      </w:r>
      <w:r>
        <w:t xml:space="preserve"> </w:t>
      </w:r>
      <w:r>
        <w:rPr>
          <w:bCs/>
          <w:b/>
        </w:rPr>
        <w:t xml:space="preserve">Kazakhstan Almaty</w:t>
      </w:r>
      <w:r>
        <w:t xml:space="preserve"> </w:t>
      </w:r>
      <w:r>
        <w:t xml:space="preserve">has become increasingly specialized. Unlike in previous eras where a mason might have built an entire structure from stone or brick, today’s professional is often part of a larger interdisciplinary team. In</w:t>
      </w:r>
      <w:r>
        <w:t xml:space="preserve"> </w:t>
      </w:r>
      <w:r>
        <w:rPr>
          <w:bCs/>
          <w:b/>
        </w:rPr>
        <w:t xml:space="preserve">Kazakhstan Almaty</w:t>
      </w:r>
      <w:r>
        <w:t xml:space="preserve">, the modern</w:t>
      </w:r>
      <w:r>
        <w:t xml:space="preserve"> </w:t>
      </w:r>
      <w:r>
        <w:rPr>
          <w:bCs/>
          <w:b/>
        </w:rPr>
        <w:t xml:space="preserve">Mason</w:t>
      </w:r>
      <w:r>
        <w:t xml:space="preserve"> </w:t>
      </w:r>
      <w:r>
        <w:t xml:space="preserve">is expected to possess proficiency in reading complex architectural blueprints, understanding structural load limits, and adhering to strict seismic safety codes.</w:t>
      </w:r>
    </w:p>
    <w:p>
      <w:pPr>
        <w:pStyle w:val="BodyText"/>
      </w:pPr>
      <w:r>
        <w:rPr>
          <w:bCs/>
          <w:b/>
        </w:rPr>
        <w:t xml:space="preserve">A. Technical Competence and Material Science</w:t>
      </w:r>
    </w:p>
    <w:p>
      <w:pPr>
        <w:pStyle w:val="BodyText"/>
      </w:pPr>
      <w:r>
        <w:t xml:space="preserve">The soils in</w:t>
      </w:r>
    </w:p>
    <w:p>
      <w:pPr>
        <w:pStyle w:val="BodyText"/>
      </w:pPr>
      <w:r>
        <w:t xml:space="preserve">Kazakhstan Almaty</w:t>
      </w:r>
    </w:p>
    <w:p>
      <w:pPr>
        <w:pStyle w:val="BodyText"/>
      </w:pPr>
      <w:r>
        <w:t xml:space="preserve">are seismically active. Therefore, the precision of a</w:t>
      </w:r>
      <w:r>
        <w:t xml:space="preserve"> </w:t>
      </w:r>
      <w:r>
        <w:rPr>
          <w:bCs/>
          <w:b/>
        </w:rPr>
        <w:t xml:space="preserve">Mason</w:t>
      </w:r>
      <w:r>
        <w:t xml:space="preserve"> </w:t>
      </w:r>
      <w:r>
        <w:t xml:space="preserve">is not just an aesthetic concern but a matter of public safety. The mason must ensure that brickwork and concrete blocks are laid with exacting standards to reinforce building integrity against earthquakes. Furthermore, the choice of materials in</w:t>
      </w:r>
      <w:r>
        <w:t xml:space="preserve"> </w:t>
      </w:r>
      <w:r>
        <w:rPr>
          <w:bCs/>
          <w:b/>
        </w:rPr>
        <w:t xml:space="preserve">Kazakhstan</w:t>
      </w:r>
      <w:r>
        <w:t xml:space="preserve"> </w:t>
      </w:r>
      <w:r>
        <w:t xml:space="preserve">has shifted towards high-performance insulating bricks to combat the harsh winters typical of the region. A skilled</w:t>
      </w:r>
      <w:r>
        <w:t xml:space="preserve"> </w:t>
      </w:r>
      <w:r>
        <w:rPr>
          <w:bCs/>
          <w:b/>
        </w:rPr>
        <w:t xml:space="preserve">Mason</w:t>
      </w:r>
      <w:r>
        <w:t xml:space="preserve"> </w:t>
      </w:r>
      <w:r>
        <w:t xml:space="preserve">understands how these new materials interact with mortars and sealants, ensuring thermal efficiency and durability.</w:t>
      </w:r>
    </w:p>
    <w:p>
      <w:pPr>
        <w:pStyle w:val="BodyText"/>
      </w:pPr>
      <w:r>
        <w:rPr>
          <w:bCs/>
          <w:b/>
        </w:rPr>
        <w:t xml:space="preserve">B. Cultural Preservation vs. Modernization</w:t>
      </w:r>
    </w:p>
    <w:p>
      <w:pPr>
        <w:pStyle w:val="BodyText"/>
      </w:pPr>
      <w:r>
        <w:t xml:space="preserve">Kazakhstan Almaty</w:t>
      </w:r>
    </w:p>
    <w:p>
      <w:pPr>
        <w:pStyle w:val="BodyText"/>
      </w:pPr>
      <w:r>
        <w:t xml:space="preserve">is striving to position itself as a cultural capital of Central Asia. This involves the renovation of historical landmarks where the original masonry must be preserved using traditional methods while meeting modern safety standards. Here, the</w:t>
      </w:r>
      <w:r>
        <w:t xml:space="preserve"> </w:t>
      </w:r>
      <w:r>
        <w:rPr>
          <w:bCs/>
          <w:b/>
        </w:rPr>
        <w:t xml:space="preserve">Mason</w:t>
      </w:r>
      <w:r>
        <w:t xml:space="preserve"> </w:t>
      </w:r>
      <w:r>
        <w:t xml:space="preserve">acts as a conservator, using lime-based mortars and period-accurate bricklaying techniques to restore heritage sites. Simultaneously, new commercial developments in</w:t>
      </w:r>
    </w:p>
    <w:p>
      <w:pPr>
        <w:pStyle w:val="BodyText"/>
      </w:pPr>
      <w:r>
        <w:t xml:space="preserve">Kazakhstan Almaty</w:t>
      </w:r>
    </w:p>
    <w:p>
      <w:pPr>
        <w:pStyle w:val="BodyText"/>
      </w:pPr>
      <w:r>
        <w:t xml:space="preserve">require masons skilled in installing modern veneers and facade systems. Thus, the mason serves as a bridge between the past and future of</w:t>
      </w:r>
    </w:p>
    <w:p>
      <w:pPr>
        <w:pStyle w:val="BodyText"/>
      </w:pPr>
      <w:r>
        <w:t xml:space="preserve">Kazakhstan</w:t>
      </w:r>
    </w:p>
    <w:p>
      <w:pPr>
        <w:pStyle w:val="BodyText"/>
      </w:pPr>
      <w:r>
        <w:t xml:space="preserve">.</w:t>
      </w:r>
    </w:p>
    <w:bookmarkEnd w:id="22"/>
    <w:bookmarkStart w:id="23" w:name="X0199303c9fd240a265467425d71575e7560811d"/>
    <w:p>
      <w:pPr>
        <w:pStyle w:val="Heading2"/>
      </w:pPr>
      <w:r>
        <w:t xml:space="preserve">IV. Economic Impact and Labor Market Dynamics</w:t>
      </w:r>
    </w:p>
    <w:p>
      <w:pPr>
        <w:pStyle w:val="FirstParagraph"/>
      </w:pPr>
      <w:r>
        <w:t xml:space="preserve">The construction boom in</w:t>
      </w:r>
    </w:p>
    <w:p>
      <w:pPr>
        <w:pStyle w:val="BodyText"/>
      </w:pPr>
      <w:r>
        <w:t xml:space="preserve">Kazakhstan Almaty</w:t>
      </w:r>
    </w:p>
    <w:p>
      <w:pPr>
        <w:pStyle w:val="BodyText"/>
      </w:pPr>
      <w:r>
        <w:t xml:space="preserve">has created a high demand for skilled tradespeople, including masons. According to recent economic reports from</w:t>
      </w:r>
    </w:p>
    <w:p>
      <w:pPr>
        <w:pStyle w:val="BodyText"/>
      </w:pPr>
      <w:r>
        <w:t xml:space="preserve">Kazakhstan</w:t>
      </w:r>
    </w:p>
    <w:p>
      <w:pPr>
        <w:pStyle w:val="BodyText"/>
      </w:pPr>
      <w:r>
        <w:t xml:space="preserve">, the real estate sector is one of the fastest-growing industries, driving employment opportunities for artisans and laborers. However, there is a notable shortage of highly trained masons who can execute complex designs required by luxury housing projects in areas like Shymbulak or Downtown Almaty.</w:t>
      </w:r>
    </w:p>
    <w:p>
      <w:pPr>
        <w:pStyle w:val="BodyText"/>
      </w:pPr>
      <w:r>
        <w:t xml:space="preserve">This gap presents an opportunity for vocational education reform within</w:t>
      </w:r>
    </w:p>
    <w:p>
      <w:pPr>
        <w:pStyle w:val="BodyText"/>
      </w:pPr>
      <w:r>
        <w:t xml:space="preserve">Kazakhstan</w:t>
      </w:r>
    </w:p>
    <w:p>
      <w:pPr>
        <w:pStyle w:val="BodyText"/>
      </w:pPr>
      <w:r>
        <w:t xml:space="preserve">. By enhancing training programs specifically tailored to the needs of</w:t>
      </w:r>
    </w:p>
    <w:p>
      <w:pPr>
        <w:pStyle w:val="BodyText"/>
      </w:pPr>
      <w:r>
        <w:t xml:space="preserve">Kazakhstan Almaty</w:t>
      </w:r>
    </w:p>
    <w:p>
      <w:pPr>
        <w:pStyle w:val="BodyText"/>
      </w:pPr>
      <w:r>
        <w:t xml:space="preserve">, the country can ensure a steady supply of qualified masons. Investing in the skills of the local workforce reduces reliance on imported labor, thereby keeping capital within</w:t>
      </w:r>
    </w:p>
    <w:p>
      <w:pPr>
        <w:pStyle w:val="BodyText"/>
      </w:pPr>
      <w:r>
        <w:t xml:space="preserve">Kazakhstan</w:t>
      </w:r>
    </w:p>
    <w:p>
      <w:pPr>
        <w:pStyle w:val="BodyText"/>
      </w:pPr>
      <w:r>
        <w:t xml:space="preserve">and elevating the quality of construction standards in</w:t>
      </w:r>
    </w:p>
    <w:p>
      <w:pPr>
        <w:pStyle w:val="BodyText"/>
      </w:pPr>
      <w:r>
        <w:t xml:space="preserve">Kazakhstan Almaty</w:t>
      </w:r>
    </w:p>
    <w:p>
      <w:pPr>
        <w:pStyle w:val="BodyText"/>
      </w:pPr>
      <w:r>
        <w:t xml:space="preserve">.</w:t>
      </w:r>
    </w:p>
    <w:bookmarkEnd w:id="23"/>
    <w:bookmarkStart w:id="24" w:name="Xdb7b8aff3c1e1baf261b1a9f6cdd0a5b08f2136"/>
    <w:p>
      <w:pPr>
        <w:pStyle w:val="Heading2"/>
      </w:pPr>
      <w:r>
        <w:t xml:space="preserve">V. Challenges Facing Masons in Kazakhstan Almaty</w:t>
      </w:r>
    </w:p>
    <w:p>
      <w:pPr>
        <w:pStyle w:val="FirstParagraph"/>
      </w:pPr>
      <w:r>
        <w:t xml:space="preserve">Despite the opportunities, masons in</w:t>
      </w:r>
    </w:p>
    <w:p>
      <w:pPr>
        <w:pStyle w:val="BodyText"/>
      </w:pPr>
      <w:r>
        <w:t xml:space="preserve">Kazakhstan Almaty</w:t>
      </w:r>
    </w:p>
    <w:p>
      <w:pPr>
        <w:pStyle w:val="BodyText"/>
      </w:pPr>
      <w:r>
        <w:t xml:space="preserve">face significant challenges. One major issue is the seasonal variation of work due to climate conditions. While construction can proceed year-round with proper heating and insulation techniques, winter months in</w:t>
      </w:r>
    </w:p>
    <w:p>
      <w:pPr>
        <w:pStyle w:val="BodyText"/>
      </w:pPr>
      <w:r>
        <w:t xml:space="preserve">Kazakhstan Almaty</w:t>
      </w:r>
    </w:p>
    <w:p>
      <w:pPr>
        <w:pStyle w:val="BodyText"/>
      </w:pPr>
      <w:r>
        <w:t xml:space="preserve">pose logistical difficulties for mixing certain types of mortar and laying bricks.</w:t>
      </w:r>
    </w:p>
    <w:p>
      <w:pPr>
        <w:pStyle w:val="BodyText"/>
      </w:pPr>
      <w:r>
        <w:t xml:space="preserve">Another challenge is the regulatory framework. As</w:t>
      </w:r>
    </w:p>
    <w:p>
      <w:pPr>
        <w:pStyle w:val="BodyText"/>
      </w:pPr>
      <w:r>
        <w:t xml:space="preserve">Kazakhstan</w:t>
      </w:r>
    </w:p>
    <w:p>
      <w:pPr>
        <w:pStyle w:val="BodyText"/>
      </w:pPr>
      <w:r>
        <w:t xml:space="preserve">aligns its construction codes with international European standards, masons must undergo continuous professional development to stay compliant. In</w:t>
      </w:r>
    </w:p>
    <w:p>
      <w:pPr>
        <w:pStyle w:val="BodyText"/>
      </w:pPr>
      <w:r>
        <w:t xml:space="preserve">Kazakhstan Almaty</w:t>
      </w:r>
    </w:p>
    <w:p>
      <w:pPr>
        <w:pStyle w:val="BodyText"/>
      </w:pPr>
      <w:r>
        <w:t xml:space="preserve">, city councils are increasingly enforcing stricter fire safety and energy efficiency regulations, requiring masons to install specialized insulation layers within blockwork that they may not have been trained in previously.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Mason</w:t>
      </w:r>
      <w:r>
        <w:t xml:space="preserve"> </w:t>
      </w:r>
      <w:r>
        <w:t xml:space="preserve">remains an indispensable figure in the architectural landscape of</w:t>
      </w:r>
    </w:p>
    <w:p>
      <w:pPr>
        <w:pStyle w:val="BodyText"/>
      </w:pPr>
      <w:r>
        <w:t xml:space="preserve">Kazakhstan Almaty</w:t>
      </w:r>
    </w:p>
    <w:p>
      <w:pPr>
        <w:pStyle w:val="BodyText"/>
      </w:pPr>
      <w:r>
        <w:t xml:space="preserve">. Far from being a relic of the past, the mason adapts to new technologies and materials while preserving essential structural and cultural values. The city of</w:t>
      </w:r>
    </w:p>
    <w:p>
      <w:pPr>
        <w:pStyle w:val="BodyText"/>
      </w:pPr>
      <w:r>
        <w:t xml:space="preserve">Kazakhstan Almaty</w:t>
      </w:r>
    </w:p>
    <w:p>
      <w:pPr>
        <w:pStyle w:val="BodyText"/>
      </w:pPr>
      <w:r>
        <w:t xml:space="preserve">stands at a crossroads where rapid modernization must be balanced with heritage preservation and seismic safety. It is the skilled hand of the</w:t>
      </w:r>
      <w:r>
        <w:t xml:space="preserve"> </w:t>
      </w:r>
      <w:r>
        <w:rPr>
          <w:bCs/>
          <w:b/>
        </w:rPr>
        <w:t xml:space="preserve">Mason</w:t>
      </w:r>
      <w:r>
        <w:t xml:space="preserve"> </w:t>
      </w:r>
      <w:r>
        <w:t xml:space="preserve">that makes this balance possible.</w:t>
      </w:r>
    </w:p>
    <w:p>
      <w:pPr>
        <w:pStyle w:val="BodyText"/>
      </w:pPr>
      <w:r>
        <w:t xml:space="preserve">The economic vitality of</w:t>
      </w:r>
    </w:p>
    <w:p>
      <w:pPr>
        <w:pStyle w:val="BodyText"/>
      </w:pPr>
      <w:r>
        <w:t xml:space="preserve">Kazakhstan</w:t>
      </w:r>
    </w:p>
    <w:p>
      <w:pPr>
        <w:pStyle w:val="BodyText"/>
      </w:pPr>
      <w:r>
        <w:t xml:space="preserve">is closely tied to its urban development, making the quality of construction paramount. By recognizing the importance of masonry skills and investing in training for masons in</w:t>
      </w:r>
    </w:p>
    <w:p>
      <w:pPr>
        <w:pStyle w:val="BodyText"/>
      </w:pPr>
      <w:r>
        <w:t xml:space="preserve">Kazakhstan Almaty</w:t>
      </w:r>
    </w:p>
    <w:p>
      <w:pPr>
        <w:pStyle w:val="BodyText"/>
      </w:pPr>
      <w:r>
        <w:t xml:space="preserve">, stakeholders can ensure that the city continues to grow sustainably and safely. The narrative of</w:t>
      </w:r>
    </w:p>
    <w:p>
      <w:pPr>
        <w:pStyle w:val="BodyText"/>
      </w:pPr>
      <w:r>
        <w:t xml:space="preserve">Kazakhstan Almaty</w:t>
      </w:r>
    </w:p>
    <w:p>
      <w:pPr>
        <w:pStyle w:val="BodyText"/>
      </w:pPr>
      <w:r>
        <w:t xml:space="preserve">’s development is, in many ways, written brick by brick by the dedicated professionals known as masons.</w:t>
      </w:r>
    </w:p>
    <w:bookmarkEnd w:id="25"/>
    <w:bookmarkStart w:id="26" w:name="vii.-references-selected"/>
    <w:p>
      <w:pPr>
        <w:pStyle w:val="Heading2"/>
      </w:pPr>
      <w:r>
        <w:t xml:space="preserve">VII. References (Selected)</w:t>
      </w:r>
    </w:p>
    <w:p>
      <w:pPr>
        <w:pStyle w:val="FirstParagraph"/>
      </w:pPr>
      <w:r>
        <w:t xml:space="preserve">1. Ministry of National Economy of Kazakhstan. (2023).</w:t>
      </w:r>
      <w:r>
        <w:t xml:space="preserve"> </w:t>
      </w:r>
      <w:r>
        <w:rPr>
          <w:iCs/>
          <w:i/>
        </w:rPr>
        <w:t xml:space="preserve">National Construction Strategy 2030</w:t>
      </w:r>
      <w:r>
        <w:t xml:space="preserve">. Astana: Government Press.</w:t>
      </w:r>
    </w:p>
    <w:p>
      <w:pPr>
        <w:pStyle w:val="BodyText"/>
      </w:pPr>
      <w:r>
        <w:t xml:space="preserve">2. Almaty City Architecture Department. (2021).</w:t>
      </w:r>
      <w:r>
        <w:t xml:space="preserve"> </w:t>
      </w:r>
      <w:r>
        <w:rPr>
          <w:iCs/>
          <w:i/>
        </w:rPr>
        <w:t xml:space="preserve">Urban Planning Guidelines for Historical Preservation and Modern Development</w:t>
      </w:r>
      <w:r>
        <w:t xml:space="preserve">. Almaty: Local Municipality.</w:t>
      </w:r>
    </w:p>
    <w:p>
      <w:pPr>
        <w:pStyle w:val="BodyText"/>
      </w:pPr>
      <w:r>
        <w:t xml:space="preserve">3. International Association of Masonry Contractors. (2022).</w:t>
      </w:r>
      <w:r>
        <w:t xml:space="preserve"> </w:t>
      </w:r>
      <w:r>
        <w:rPr>
          <w:iCs/>
          <w:i/>
        </w:rPr>
        <w:t xml:space="preserve">Safety Standards in Seismic Zones: A Guide for Central Asia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Industry in Kazakhstan, Almaty</dc:title>
  <dc:creator/>
  <dc:language>en</dc:language>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file>