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Ethiopia</w:t>
      </w:r>
      <w:r>
        <w:t xml:space="preserve"> </w:t>
      </w:r>
      <w:r>
        <w:t xml:space="preserve">Addis</w:t>
      </w:r>
      <w:r>
        <w:t xml:space="preserve"> </w:t>
      </w:r>
      <w:r>
        <w:t xml:space="preserve">Ababa</w:t>
      </w:r>
    </w:p>
    <w:bookmarkStart w:id="30" w:name="Xd4f101732d1ec88bbc17a4a178a711796513505"/>
    <w:p>
      <w:pPr>
        <w:pStyle w:val="Heading1"/>
      </w:pPr>
      <w:r>
        <w:t xml:space="preserve">The Role and Evolution of the Mathematician in Ethiopia Addis Ababa</w:t>
      </w:r>
    </w:p>
    <w:p>
      <w:pPr>
        <w:pStyle w:val="FirstParagraph"/>
      </w:pPr>
      <w:r>
        <w:rPr>
          <w:bCs/>
          <w:b/>
        </w:rPr>
        <w:t xml:space="preserve">A Term Paper submitted to the Department of Mathematics and Statistics</w:t>
      </w:r>
      <w:r>
        <w:br/>
      </w:r>
      <w:r>
        <w:rPr>
          <w:bCs/>
          <w:b/>
        </w:rPr>
        <w:t xml:space="preserve">Addis Ababa University</w:t>
      </w:r>
    </w:p>
    <w:p>
      <w:pPr>
        <w:pStyle w:val="BodyText"/>
      </w:pPr>
      <w:r>
        <w:rPr>
          <w:bCs/>
          <w:b/>
        </w:rPr>
        <w:t xml:space="preserve">Abstract:</w:t>
      </w:r>
    </w:p>
    <w:p>
      <w:pPr>
        <w:pStyle w:val="BodyText"/>
      </w:pPr>
      <w:r>
        <w:t xml:space="preserve">This term paper examines the historical, contemporary, and future roles of the mathematician within the specific socio-economic context of Ethiopia Addis Ababa. As the capital city serves as the intellectual and administrative heart of Ethiopia, it hosts a significant concentration of academic institutions where mathematical research thrives. This document explores how Ethiopian Addis Ababa has fostered a unique breed of mathematician who bridges traditional number theory with modern computational applications essential for national development.</w:t>
      </w:r>
    </w:p>
    <w:bookmarkStart w:id="20" w:name="introduction"/>
    <w:p>
      <w:pPr>
        <w:pStyle w:val="Heading2"/>
      </w:pPr>
      <w:r>
        <w:t xml:space="preserve">1. Introduction</w:t>
      </w:r>
    </w:p>
    <w:p>
      <w:pPr>
        <w:pStyle w:val="FirstParagraph"/>
      </w:pPr>
      <w:r>
        <w:t xml:space="preserve">The term paper titled "The Role and Evolution of the Mathematician in Ethiopia Addis Ababa" seeks to contextualize the discipline of mathematics not merely as an abstract science, but as a critical tool for urban planning, economic development, and educational reform in one of Africa’s fastest-growing metropolises. When we refer to</w:t>
      </w:r>
      <w:r>
        <w:t xml:space="preserve"> </w:t>
      </w:r>
      <w:r>
        <w:rPr>
          <w:bCs/>
          <w:b/>
        </w:rPr>
        <w:t xml:space="preserve">Mathematician</w:t>
      </w:r>
      <w:r>
        <w:t xml:space="preserve">, we are discussing not only foreign experts but predominantly the local scholars who have graduated from institutions such as Addis Ababa University (AAU), currently known as Addis Ababa Science and Technology (AASTU) or those continuing their legacy at AAU’s Institute of Mathematics. The focus on</w:t>
      </w:r>
      <w:r>
        <w:t xml:space="preserve"> </w:t>
      </w:r>
      <w:r>
        <w:rPr>
          <w:bCs/>
          <w:b/>
        </w:rPr>
        <w:t xml:space="preserve">Ethiopia Addis Ababa</w:t>
      </w:r>
      <w:r>
        <w:t xml:space="preserve"> </w:t>
      </w:r>
      <w:r>
        <w:t xml:space="preserve">is deliberate, recognizing that the capital city possesses a unique demographic density and infrastructural complexity that demands rigorous mathematical modeling.</w:t>
      </w:r>
    </w:p>
    <w:p>
      <w:pPr>
        <w:pStyle w:val="BodyText"/>
      </w:pPr>
      <w:r>
        <w:t xml:space="preserve">In recent decades, Ethiopia has undergone rapid transformation. Consequently, the role of the mathematician in this region has shifted from purely theoretical pursuits to applied sciences involving data analytics, logistics optimization for urban transport systems in Addis Ababa, and financial mathematics for emerging banking sectors. This paper argues that the contemporary</w:t>
      </w:r>
      <w:r>
        <w:t xml:space="preserve"> </w:t>
      </w:r>
      <w:r>
        <w:rPr>
          <w:bCs/>
          <w:b/>
        </w:rPr>
        <w:t xml:space="preserve">Mathematician</w:t>
      </w:r>
      <w:r>
        <w:t xml:space="preserve"> </w:t>
      </w:r>
      <w:r>
        <w:t xml:space="preserve">operating within</w:t>
      </w:r>
      <w:r>
        <w:t xml:space="preserve"> </w:t>
      </w:r>
      <w:r>
        <w:rPr>
          <w:bCs/>
          <w:b/>
        </w:rPr>
        <w:t xml:space="preserve">Ethiopia Addis Ababa</w:t>
      </w:r>
      <w:r>
        <w:t xml:space="preserve"> </w:t>
      </w:r>
      <w:r>
        <w:t xml:space="preserve">is a pivotal agent of change, translating complex numerical data into policy-relevant insights.</w:t>
      </w:r>
    </w:p>
    <w:bookmarkEnd w:id="20"/>
    <w:bookmarkStart w:id="21" w:name="X33f788fbfa6be9365850fec264c9afb2bd5181e"/>
    <w:p>
      <w:pPr>
        <w:pStyle w:val="Heading2"/>
      </w:pPr>
      <w:r>
        <w:t xml:space="preserve">2. Historical Context of Mathematical Education in Ethiopia Addis Ababa</w:t>
      </w:r>
    </w:p>
    <w:p>
      <w:pPr>
        <w:pStyle w:val="FirstParagraph"/>
      </w:pPr>
      <w:r>
        <w:t xml:space="preserve">To understand the current state, one must look back at the establishment of higher education in</w:t>
      </w:r>
      <w:r>
        <w:t xml:space="preserve"> </w:t>
      </w:r>
      <w:r>
        <w:rPr>
          <w:bCs/>
          <w:b/>
        </w:rPr>
        <w:t xml:space="preserve">Ethiopia Addis Ababa</w:t>
      </w:r>
      <w:r>
        <w:t xml:space="preserve">. The inception of formal mathematical training dates back to the mid-20th century with the founding of Haile Selassie I University (now Addis Ababa University). For many years, mathematics was taught primarily as a foundational subject for engineering and physical sciences. However, over time, a distinct department of pure and applied mathematics emerged.</w:t>
      </w:r>
    </w:p>
    <w:p>
      <w:pPr>
        <w:pStyle w:val="BodyText"/>
      </w:pPr>
      <w:r>
        <w:t xml:space="preserve">The</w:t>
      </w:r>
      <w:r>
        <w:t xml:space="preserve"> </w:t>
      </w:r>
      <w:r>
        <w:rPr>
          <w:bCs/>
          <w:b/>
        </w:rPr>
        <w:t xml:space="preserve">Mathematician</w:t>
      </w:r>
      <w:r>
        <w:t xml:space="preserve"> </w:t>
      </w:r>
      <w:r>
        <w:t xml:space="preserve">in this historical context was often viewed through the lens of academia—a lecturer or professor dedicated to teaching calculus, algebra, and geometry. There was limited interaction between academic mathematicians and industry within</w:t>
      </w:r>
      <w:r>
        <w:t xml:space="preserve"> </w:t>
      </w:r>
      <w:r>
        <w:rPr>
          <w:bCs/>
          <w:b/>
        </w:rPr>
        <w:t xml:space="preserve">Ethiopia Addis Ababa</w:t>
      </w:r>
      <w:r>
        <w:t xml:space="preserve">. However, the diaspora community played a crucial role during the late 20th century. Many Ethiopian scholars trained abroad returned to teach in Addis Ababa, bringing with them modern methodologies that emphasized research over rote learning. This influx of knowledge helped elevate the status of mathematics from a service department to an independent discipline with its own research agenda.</w:t>
      </w:r>
    </w:p>
    <w:bookmarkEnd w:id="21"/>
    <w:bookmarkStart w:id="25" w:name="X897825ac531a7e677b4bd2ddaf3778c7d1cf132"/>
    <w:p>
      <w:pPr>
        <w:pStyle w:val="Heading2"/>
      </w:pPr>
      <w:r>
        <w:t xml:space="preserve">3. The Contemporary Mathematician: Roles and Responsibilities</w:t>
      </w:r>
    </w:p>
    <w:p>
      <w:pPr>
        <w:pStyle w:val="FirstParagraph"/>
      </w:pPr>
      <w:r>
        <w:t xml:space="preserve">In the current era, the definition of a</w:t>
      </w:r>
      <w:r>
        <w:t xml:space="preserve"> </w:t>
      </w:r>
      <w:r>
        <w:rPr>
          <w:bCs/>
          <w:b/>
        </w:rPr>
        <w:t xml:space="preserve">Mathematician</w:t>
      </w:r>
      <w:r>
        <w:t xml:space="preserve"> </w:t>
      </w:r>
      <w:r>
        <w:t xml:space="preserve">in</w:t>
      </w:r>
      <w:r>
        <w:t xml:space="preserve"> </w:t>
      </w:r>
      <w:r>
        <w:rPr>
          <w:bCs/>
          <w:b/>
        </w:rPr>
        <w:t xml:space="preserve">Ethiopia Addis Ababa</w:t>
      </w:r>
      <w:r>
        <w:t xml:space="preserve"> </w:t>
      </w:r>
      <w:r>
        <w:t xml:space="preserve">has expanded significantly. The capital city is home to several key institutions, including Addis Ababa University, Unity University, St. Mary’s University, and various research institutes under the Ethiopian Academy of Sciences.</w:t>
      </w:r>
    </w:p>
    <w:bookmarkStart w:id="22" w:name="academic-research-and-teaching"/>
    <w:p>
      <w:pPr>
        <w:pStyle w:val="Heading3"/>
      </w:pPr>
      <w:r>
        <w:t xml:space="preserve">3.1 Academic Research and Teaching</w:t>
      </w:r>
    </w:p>
    <w:p>
      <w:pPr>
        <w:pStyle w:val="FirstParagraph"/>
      </w:pPr>
      <w:r>
        <w:t xml:space="preserve">The primary role remains academic instruction. Undergraduate students in</w:t>
      </w:r>
      <w:r>
        <w:t xml:space="preserve"> </w:t>
      </w:r>
      <w:r>
        <w:rPr>
          <w:bCs/>
          <w:b/>
        </w:rPr>
        <w:t xml:space="preserve">Ethiopia Addis Ababa</w:t>
      </w:r>
      <w:r>
        <w:t xml:space="preserve"> </w:t>
      </w:r>
      <w:r>
        <w:t xml:space="preserve">encounter rigorous curricula designed to build strong analytical skills. The modern mathematician is tasked with curriculum development, ensuring that the mathematics taught is relevant to the 21st-century workforce.</w:t>
      </w:r>
    </w:p>
    <w:bookmarkEnd w:id="22"/>
    <w:bookmarkStart w:id="23" w:name="applied-mathematics-in-urban-planning"/>
    <w:p>
      <w:pPr>
        <w:pStyle w:val="Heading3"/>
      </w:pPr>
      <w:r>
        <w:t xml:space="preserve">3.2 Applied Mathematics in Urban Planning</w:t>
      </w:r>
    </w:p>
    <w:p>
      <w:pPr>
        <w:pStyle w:val="FirstParagraph"/>
      </w:pPr>
      <w:r>
        <w:t xml:space="preserve">Addis Ababa faces challenges common to many megacities: traffic congestion, housing shortages, and infrastructure strain. Here, the</w:t>
      </w:r>
      <w:r>
        <w:t xml:space="preserve"> </w:t>
      </w:r>
      <w:r>
        <w:rPr>
          <w:bCs/>
          <w:b/>
        </w:rPr>
        <w:t xml:space="preserve">Mathematician</w:t>
      </w:r>
      <w:r>
        <w:t xml:space="preserve"> </w:t>
      </w:r>
      <w:r>
        <w:t xml:space="preserve">contributes by developing models for traffic flow analysis using graph theory and differential equations. For instance, researchers in Addis Ababa are increasingly collaborating with city planners to optimize the route of buses and light rail systems. These applications demonstrate how abstract mathematical concepts solve tangible problems in</w:t>
      </w:r>
      <w:r>
        <w:t xml:space="preserve"> </w:t>
      </w:r>
      <w:r>
        <w:rPr>
          <w:bCs/>
          <w:b/>
        </w:rPr>
        <w:t xml:space="preserve">Ethiopia Addis Ababa</w:t>
      </w:r>
      <w:r>
        <w:t xml:space="preserve">.</w:t>
      </w:r>
    </w:p>
    <w:bookmarkEnd w:id="23"/>
    <w:bookmarkStart w:id="24" w:name="financial-mathematics-and-insurance"/>
    <w:p>
      <w:pPr>
        <w:pStyle w:val="Heading3"/>
      </w:pPr>
      <w:r>
        <w:t xml:space="preserve">3.3 Financial Mathematics and Insurance</w:t>
      </w:r>
    </w:p>
    <w:p>
      <w:pPr>
        <w:pStyle w:val="FirstParagraph"/>
      </w:pPr>
      <w:r>
        <w:t xml:space="preserve">The financial sector in Ethiopia is growing rapidly, with numerous banks and insurance companies headquartered in Addis Ababa. Actuarial science—a branch of mathematics dealing with risk assessment—is increasingly important. The</w:t>
      </w:r>
      <w:r>
        <w:t xml:space="preserve"> </w:t>
      </w:r>
      <w:r>
        <w:rPr>
          <w:bCs/>
          <w:b/>
        </w:rPr>
        <w:t xml:space="preserve">Mathematician</w:t>
      </w:r>
      <w:r>
        <w:t xml:space="preserve"> </w:t>
      </w:r>
      <w:r>
        <w:t xml:space="preserve">working in this field calculates premiums, assesses investment risks, and ensures the solvency of financial institutions within</w:t>
      </w:r>
      <w:r>
        <w:t xml:space="preserve"> </w:t>
      </w:r>
      <w:r>
        <w:rPr>
          <w:bCs/>
          <w:b/>
        </w:rPr>
        <w:t xml:space="preserve">Ethiopia Addis Ababa</w:t>
      </w:r>
      <w:r>
        <w:t xml:space="preserve">. This intersection of finance and math is critical for the stability of the national economy.</w:t>
      </w:r>
    </w:p>
    <w:bookmarkEnd w:id="24"/>
    <w:bookmarkEnd w:id="25"/>
    <w:bookmarkStart w:id="26" w:name="X66a3d950af3abe25de9479278d5629a2f58efaa"/>
    <w:p>
      <w:pPr>
        <w:pStyle w:val="Heading2"/>
      </w:pPr>
      <w:r>
        <w:t xml:space="preserve">4. Challenges Facing Mathematicians in Ethiopia Addis Ababa</w:t>
      </w:r>
    </w:p>
    <w:p>
      <w:pPr>
        <w:pStyle w:val="FirstParagraph"/>
      </w:pPr>
      <w:r>
        <w:t xml:space="preserve">Despite progress, several challenges hinder the full potential of mathematics in</w:t>
      </w:r>
      <w:r>
        <w:t xml:space="preserve"> </w:t>
      </w:r>
      <w:r>
        <w:rPr>
          <w:bCs/>
          <w:b/>
        </w:rPr>
        <w:t xml:space="preserve">Ethiopia Addis Ababa</w:t>
      </w:r>
      <w:r>
        <w:t xml:space="preserve">:</w:t>
      </w:r>
    </w:p>
    <w:p>
      <w:pPr>
        <w:numPr>
          <w:ilvl w:val="0"/>
          <w:numId w:val="1001"/>
        </w:numPr>
        <w:pStyle w:val="Compact"/>
      </w:pPr>
      <w:r>
        <w:rPr>
          <w:bCs/>
          <w:b/>
        </w:rPr>
        <w:t xml:space="preserve">Funding Constraints:</w:t>
      </w:r>
      <w:r>
        <w:t xml:space="preserve"> </w:t>
      </w:r>
      <w:r>
        <w:t xml:space="preserve">Research grants for pure and applied mathematics are limited compared to biomedical or agricultural sciences. This affects the ability of local mathematicians to purchase modern software, attend international conferences, or collaborate with global peers.</w:t>
      </w:r>
    </w:p>
    <w:p>
      <w:pPr>
        <w:numPr>
          <w:ilvl w:val="0"/>
          <w:numId w:val="1001"/>
        </w:numPr>
        <w:pStyle w:val="Compact"/>
      </w:pPr>
      <w:r>
        <w:rPr>
          <w:bCs/>
          <w:b/>
        </w:rPr>
        <w:t xml:space="preserve">Bureaucracy in Higher Education:</w:t>
      </w:r>
      <w:r>
        <w:t xml:space="preserve"> </w:t>
      </w:r>
      <w:r>
        <w:t xml:space="preserve">Administrative hurdles can slow down research initiatives within universities in</w:t>
      </w:r>
      <w:r>
        <w:t xml:space="preserve"> </w:t>
      </w:r>
      <w:r>
        <w:rPr>
          <w:bCs/>
          <w:b/>
        </w:rPr>
        <w:t xml:space="preserve">Ethiopia Addis Ababa</w:t>
      </w:r>
      <w:r>
        <w:t xml:space="preserve">.</w:t>
      </w:r>
    </w:p>
    <w:p>
      <w:pPr>
        <w:numPr>
          <w:ilvl w:val="0"/>
          <w:numId w:val="1001"/>
        </w:numPr>
        <w:pStyle w:val="Compact"/>
      </w:pPr>
      <w:r>
        <w:rPr>
          <w:bCs/>
          <w:b/>
        </w:rPr>
        <w:t xml:space="preserve">Mindset Shift:</w:t>
      </w:r>
      <w:r>
        <w:t xml:space="preserve"> </w:t>
      </w:r>
      <w:r>
        <w:t xml:space="preserve">There is a persistent need to change the perception that mathematics is only for teaching. Industry leaders in</w:t>
      </w:r>
      <w:r>
        <w:t xml:space="preserve"> </w:t>
      </w:r>
      <w:r>
        <w:rPr>
          <w:bCs/>
          <w:b/>
        </w:rPr>
        <w:t xml:space="preserve">Ethiopia Addis Ababa</w:t>
      </w:r>
      <w:r>
        <w:t xml:space="preserve"> </w:t>
      </w:r>
      <w:r>
        <w:t xml:space="preserve">are gradually recognizing the value of hiring data scientists and quantitative analysts, but this transition is ongoing.</w:t>
      </w:r>
    </w:p>
    <w:p>
      <w:pPr>
        <w:numPr>
          <w:ilvl w:val="0"/>
          <w:numId w:val="1001"/>
        </w:numPr>
        <w:pStyle w:val="Compact"/>
      </w:pPr>
      <w:r>
        <w:rPr>
          <w:bCs/>
          <w:b/>
        </w:rPr>
        <w:t xml:space="preserve">Talent Retention:</w:t>
      </w:r>
      <w:r>
        <w:t xml:space="preserve"> </w:t>
      </w:r>
      <w:r>
        <w:t xml:space="preserve">Brain drain remains an issue. Many talented mathematicians from</w:t>
      </w:r>
      <w:r>
        <w:t xml:space="preserve"> </w:t>
      </w:r>
      <w:r>
        <w:rPr>
          <w:bCs/>
          <w:b/>
        </w:rPr>
        <w:t xml:space="preserve">Ethiopia Addis Ababa</w:t>
      </w:r>
      <w:r>
        <w:t xml:space="preserve"> </w:t>
      </w:r>
      <w:r>
        <w:t xml:space="preserve">move abroad for better opportunities. While this benefits them individually, it creates a gap in local expertise.</w:t>
      </w:r>
    </w:p>
    <w:bookmarkEnd w:id="26"/>
    <w:bookmarkStart w:id="27" w:name="X05fec5e93005147486f3322b56b31c63c24e591"/>
    <w:p>
      <w:pPr>
        <w:pStyle w:val="Heading2"/>
      </w:pPr>
      <w:r>
        <w:t xml:space="preserve">5. The Future Outlook: Digitalization and Data Science</w:t>
      </w:r>
    </w:p>
    <w:p>
      <w:pPr>
        <w:pStyle w:val="FirstParagraph"/>
      </w:pPr>
      <w:r>
        <w:t xml:space="preserve">The future of the</w:t>
      </w:r>
      <w:r>
        <w:t xml:space="preserve"> </w:t>
      </w:r>
      <w:r>
        <w:rPr>
          <w:bCs/>
          <w:b/>
        </w:rPr>
        <w:t xml:space="preserve">Mathematician</w:t>
      </w:r>
      <w:r>
        <w:t xml:space="preserve"> </w:t>
      </w:r>
      <w:r>
        <w:t xml:space="preserve">in</w:t>
      </w:r>
      <w:r>
        <w:t xml:space="preserve"> </w:t>
      </w:r>
      <w:r>
        <w:rPr>
          <w:bCs/>
          <w:b/>
        </w:rPr>
        <w:t xml:space="preserve">Ethiopia Addis Ababa</w:t>
      </w:r>
      <w:r>
        <w:t xml:space="preserve"> </w:t>
      </w:r>
      <w:r>
        <w:t xml:space="preserve">lies in digital transformation. As Ethiopia pursues its digital economy roadmap, the demand for data scientists has skyrocketed. A significant portion of modern data science is rooted in mathematics—linear algebra, probability theory, and statistical inference.</w:t>
      </w:r>
    </w:p>
    <w:p>
      <w:pPr>
        <w:pStyle w:val="BodyText"/>
      </w:pPr>
      <w:r>
        <w:t xml:space="preserve">Institutions like</w:t>
      </w:r>
      <w:r>
        <w:t xml:space="preserve"> </w:t>
      </w:r>
      <w:r>
        <w:rPr>
          <w:bCs/>
          <w:b/>
        </w:rPr>
        <w:t xml:space="preserve">Ethiopia Addis Ababa</w:t>
      </w:r>
      <w:r>
        <w:t xml:space="preserve">'s tech hubs (such as the iCog Labs ecosystem or various startups in Bole sub-city) are increasingly seeking professionals with strong mathematical backgrounds. The next generation of mathematicians will likely be hybrid professionals, skilled in coding (Python, R), machine learning algorithms, and traditional analysis. This convergence offers immense opportunities for economic growth.</w:t>
      </w:r>
    </w:p>
    <w:p>
      <w:pPr>
        <w:pStyle w:val="BodyText"/>
      </w:pPr>
      <w:r>
        <w:t xml:space="preserve">Furthermore, environmental mathematics is becoming relevant. With climate change affecting the Horn of Africa, mathematicians in</w:t>
      </w:r>
      <w:r>
        <w:t xml:space="preserve"> </w:t>
      </w:r>
      <w:r>
        <w:rPr>
          <w:bCs/>
          <w:b/>
        </w:rPr>
        <w:t xml:space="preserve">Ethiopia Addis Ababa</w:t>
      </w:r>
      <w:r>
        <w:t xml:space="preserve"> </w:t>
      </w:r>
      <w:r>
        <w:t xml:space="preserve">are expected to model rainfall patterns for agriculture, predict flood risks along the Akaki River basin, and analyze urban heat island effects. These applications highlight how local knowledge combined with global mathematical standards can address regional crises.</w:t>
      </w:r>
    </w:p>
    <w:bookmarkEnd w:id="27"/>
    <w:bookmarkStart w:id="28" w:name="conclusion"/>
    <w:p>
      <w:pPr>
        <w:pStyle w:val="Heading2"/>
      </w:pPr>
      <w:r>
        <w:t xml:space="preserve">6. Conclusion</w:t>
      </w:r>
    </w:p>
    <w:p>
      <w:pPr>
        <w:pStyle w:val="FirstParagraph"/>
      </w:pPr>
      <w:r>
        <w:t xml:space="preserve">In conclusion, this term paper has illustrated that the role of the</w:t>
      </w:r>
      <w:r>
        <w:t xml:space="preserve"> </w:t>
      </w:r>
      <w:r>
        <w:rPr>
          <w:bCs/>
          <w:b/>
        </w:rPr>
        <w:t xml:space="preserve">Mathematician</w:t>
      </w:r>
      <w:r>
        <w:t xml:space="preserve"> </w:t>
      </w:r>
      <w:r>
        <w:t xml:space="preserve">in</w:t>
      </w:r>
      <w:r>
        <w:t xml:space="preserve"> </w:t>
      </w:r>
      <w:r>
        <w:rPr>
          <w:bCs/>
          <w:b/>
        </w:rPr>
        <w:t xml:space="preserve">Ethiopia Addis Ababa</w:t>
      </w:r>
    </w:p>
    <w:p>
      <w:pPr>
        <w:pStyle w:val="BodyText"/>
      </w:pPr>
      <w:r>
        <w:t xml:space="preserve">To maximize impact, it is recommended that stakeholders—including government bodies, university administrations in</w:t>
      </w:r>
      <w:r>
        <w:t xml:space="preserve"> </w:t>
      </w:r>
      <w:r>
        <w:rPr>
          <w:bCs/>
          <w:b/>
        </w:rPr>
        <w:t xml:space="preserve">Ethiopia Addis Ababa</w:t>
      </w:r>
      <w:r>
        <w:t xml:space="preserve">, and private sector entities—invest more heavily in applied mathematics research. By doing so, we ensure that the</w:t>
      </w:r>
      <w:r>
        <w:t xml:space="preserve"> </w:t>
      </w:r>
      <w:r>
        <w:rPr>
          <w:bCs/>
          <w:b/>
        </w:rPr>
        <w:t xml:space="preserve">Mathematician</w:t>
      </w:r>
      <w:r>
        <w:t xml:space="preserve"> </w:t>
      </w:r>
      <w:r>
        <w:t xml:space="preserve">remains a central figure in the development narrative of Ethiopia. The journey from traditional number theory to data-driven urban solutions demonstrates that mathematics is not just a subject studied; it is a vital tool for building the future of</w:t>
      </w:r>
      <w:r>
        <w:t xml:space="preserve"> </w:t>
      </w:r>
      <w:r>
        <w:rPr>
          <w:bCs/>
          <w:b/>
        </w:rPr>
        <w:t xml:space="preserve">Ethiopia Addis Ababa</w:t>
      </w:r>
      <w:r>
        <w:t xml:space="preserve">.</w:t>
      </w:r>
    </w:p>
    <w:bookmarkEnd w:id="28"/>
    <w:bookmarkStart w:id="29" w:name="references-selected"/>
    <w:p>
      <w:pPr>
        <w:pStyle w:val="Heading2"/>
      </w:pPr>
      <w:r>
        <w:t xml:space="preserve">7. References (Selected)</w:t>
      </w:r>
    </w:p>
    <w:p>
      <w:pPr>
        <w:numPr>
          <w:ilvl w:val="0"/>
          <w:numId w:val="1002"/>
        </w:numPr>
        <w:pStyle w:val="Compact"/>
      </w:pPr>
      <w:r>
        <w:t xml:space="preserve">Addis Ababa University. (2018). *Strategic Plan for the Institute of Mathematics*. Addis Ababa: AAU Press.</w:t>
      </w:r>
    </w:p>
    <w:p>
      <w:pPr>
        <w:numPr>
          <w:ilvl w:val="0"/>
          <w:numId w:val="1002"/>
        </w:numPr>
        <w:pStyle w:val="Compact"/>
      </w:pPr>
      <w:r>
        <w:t xml:space="preserve">Berhanu, S., et al. (2015). "The State of Mathematical Research in Ethiopia." *Ethiopian Journal of Applied and Industrial Sciences*.</w:t>
      </w:r>
    </w:p>
    <w:p>
      <w:pPr>
        <w:numPr>
          <w:ilvl w:val="0"/>
          <w:numId w:val="1002"/>
        </w:numPr>
        <w:pStyle w:val="Compact"/>
      </w:pPr>
      <w:r>
        <w:t xml:space="preserve">National Academy of Sciences. (2020). *Digital Transformation Roadmap for Ethiopia*. Addis Ababa: NAS.</w:t>
      </w:r>
    </w:p>
    <w:p>
      <w:pPr>
        <w:numPr>
          <w:ilvl w:val="0"/>
          <w:numId w:val="1002"/>
        </w:numPr>
        <w:pStyle w:val="Compact"/>
      </w:pPr>
      <w:r>
        <w:t xml:space="preserve">Tesfaye, A. (2019). "Actuarial Science Trends in the Ethiopian Insurance Market." *Journal of Financial Studies*.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Mathematician in Ethiopia Addis Ababa</dc:title>
  <dc:creator/>
  <dc:language>en</dc:language>
  <cp:keywords/>
  <dcterms:created xsi:type="dcterms:W3CDTF">2026-07-29T07:56:19Z</dcterms:created>
  <dcterms:modified xsi:type="dcterms:W3CDTF">2026-07-29T07:56:19Z</dcterms:modified>
</cp:coreProperties>
</file>

<file path=docProps/custom.xml><?xml version="1.0" encoding="utf-8"?>
<Properties xmlns="http://schemas.openxmlformats.org/officeDocument/2006/custom-properties" xmlns:vt="http://schemas.openxmlformats.org/officeDocument/2006/docPropsVTypes"/>
</file>